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260"/>
      </w:tblGrid>
      <w:tr w:rsidR="00BE7102" w:rsidRPr="00682E6A" w14:paraId="095F20D5" w14:textId="77777777" w:rsidTr="00BE7102">
        <w:trPr>
          <w:trHeight w:val="952"/>
        </w:trPr>
        <w:tc>
          <w:tcPr>
            <w:tcW w:w="6558" w:type="dxa"/>
            <w:shd w:val="clear" w:color="auto" w:fill="auto"/>
          </w:tcPr>
          <w:p w14:paraId="758ED565" w14:textId="305C1363" w:rsidR="00BE7102" w:rsidRPr="00BE7102" w:rsidRDefault="00BE7102" w:rsidP="00BE710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>Наименование медицинской организации:</w:t>
            </w:r>
            <w:r w:rsidRPr="00682E6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 xml:space="preserve">РОО </w:t>
            </w:r>
            <w:r>
              <w:rPr>
                <w:b/>
                <w:sz w:val="28"/>
                <w:szCs w:val="28"/>
              </w:rPr>
              <w:t xml:space="preserve">«Национальный центр независимой </w:t>
            </w:r>
            <w:proofErr w:type="spellStart"/>
            <w:r>
              <w:rPr>
                <w:b/>
                <w:sz w:val="28"/>
                <w:szCs w:val="28"/>
              </w:rPr>
              <w:t>экзаменации</w:t>
            </w:r>
            <w:proofErr w:type="spellEnd"/>
            <w:r>
              <w:rPr>
                <w:b/>
                <w:sz w:val="28"/>
                <w:szCs w:val="28"/>
              </w:rPr>
              <w:t xml:space="preserve">», </w:t>
            </w:r>
            <w:r>
              <w:rPr>
                <w:sz w:val="28"/>
                <w:szCs w:val="28"/>
              </w:rPr>
              <w:t xml:space="preserve"> в рамках Проекта между Правительством РК и Международным Банком Реконструкции и Развития «Социальное медицинское страхование»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9D748A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  <w:p w14:paraId="4A8C7486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682E6A">
              <w:rPr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BE7102" w:rsidRPr="00682E6A" w14:paraId="410F56ED" w14:textId="77777777" w:rsidTr="00BE7102">
        <w:trPr>
          <w:trHeight w:val="517"/>
        </w:trPr>
        <w:tc>
          <w:tcPr>
            <w:tcW w:w="6558" w:type="dxa"/>
            <w:shd w:val="clear" w:color="auto" w:fill="auto"/>
          </w:tcPr>
          <w:p w14:paraId="217B514A" w14:textId="776359CB" w:rsidR="00BE7102" w:rsidRPr="00682E6A" w:rsidRDefault="00BE7102" w:rsidP="00BE710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 xml:space="preserve">Название СОП: </w:t>
            </w:r>
            <w:r w:rsidRPr="00BE7102">
              <w:rPr>
                <w:b/>
                <w:bCs/>
                <w:sz w:val="28"/>
                <w:szCs w:val="28"/>
                <w:lang w:eastAsia="ru-RU"/>
              </w:rPr>
              <w:t>Взаимодействие между государственным органом и субъектом здравоохранения, осуществляющим оценку профессиональной подготовленности и подтверждение соответствия квалификации специалистов в области здравоохранения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EA496B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 xml:space="preserve">Версия СОП: </w:t>
            </w:r>
            <w:r w:rsidRPr="00682E6A">
              <w:rPr>
                <w:b/>
                <w:sz w:val="28"/>
                <w:szCs w:val="28"/>
              </w:rPr>
              <w:t>1</w:t>
            </w:r>
          </w:p>
        </w:tc>
      </w:tr>
    </w:tbl>
    <w:p w14:paraId="68FF3ED6" w14:textId="77777777" w:rsidR="00BE7102" w:rsidRPr="00BE7102" w:rsidRDefault="00BE7102" w:rsidP="00A551F9">
      <w:pPr>
        <w:pStyle w:val="a4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373"/>
        <w:gridCol w:w="3260"/>
      </w:tblGrid>
      <w:tr w:rsidR="00BE7102" w:rsidRPr="00BE7102" w14:paraId="40CE8461" w14:textId="77777777" w:rsidTr="00E426AB">
        <w:trPr>
          <w:trHeight w:val="753"/>
        </w:trPr>
        <w:tc>
          <w:tcPr>
            <w:tcW w:w="3222" w:type="dxa"/>
            <w:shd w:val="clear" w:color="auto" w:fill="auto"/>
          </w:tcPr>
          <w:p w14:paraId="0D55B830" w14:textId="77777777" w:rsidR="00BE7102" w:rsidRPr="0076731F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76731F">
              <w:rPr>
                <w:b/>
                <w:color w:val="000000" w:themeColor="text1"/>
                <w:sz w:val="28"/>
                <w:szCs w:val="28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14:paraId="2C87B379" w14:textId="77777777" w:rsidR="00BE7102" w:rsidRPr="0076731F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76731F">
              <w:rPr>
                <w:b/>
                <w:color w:val="000000" w:themeColor="text1"/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14:paraId="6CFCFEF9" w14:textId="77777777" w:rsidR="00BE7102" w:rsidRPr="00BE7102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C00000"/>
                <w:sz w:val="28"/>
                <w:szCs w:val="28"/>
              </w:rPr>
            </w:pPr>
          </w:p>
        </w:tc>
      </w:tr>
      <w:tr w:rsidR="00BE7102" w:rsidRPr="00BE7102" w14:paraId="44D52BF8" w14:textId="77777777" w:rsidTr="0076731F">
        <w:trPr>
          <w:trHeight w:val="795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2D51" w14:textId="267C5A88" w:rsidR="0076731F" w:rsidRPr="0076731F" w:rsidRDefault="0076731F" w:rsidP="00BE7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673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Жангереева</w:t>
            </w:r>
            <w:proofErr w:type="spellEnd"/>
            <w:r w:rsidRPr="007673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Г.Т., </w:t>
            </w:r>
            <w:proofErr w:type="spellStart"/>
            <w:r w:rsidRPr="007673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phD</w:t>
            </w:r>
            <w:proofErr w:type="spellEnd"/>
            <w:r w:rsidRPr="007673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руководитель </w:t>
            </w:r>
            <w:r w:rsidRPr="007673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РОО «</w:t>
            </w:r>
            <w:r w:rsidRPr="007673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7673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ациональный центр </w:t>
            </w:r>
            <w:proofErr w:type="gramStart"/>
            <w:r w:rsidRPr="007673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независимой</w:t>
            </w:r>
            <w:proofErr w:type="gramEnd"/>
            <w:r w:rsidRPr="007673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673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Pr="007673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»;</w:t>
            </w:r>
          </w:p>
        </w:tc>
        <w:tc>
          <w:tcPr>
            <w:tcW w:w="3373" w:type="dxa"/>
            <w:shd w:val="clear" w:color="auto" w:fill="auto"/>
          </w:tcPr>
          <w:p w14:paraId="5B3A57D6" w14:textId="77777777" w:rsidR="00BE7102" w:rsidRPr="0076731F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76731F">
              <w:rPr>
                <w:color w:val="000000" w:themeColor="text1"/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14:paraId="68489DA8" w14:textId="77777777" w:rsidR="00BE7102" w:rsidRPr="00BE7102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C00000"/>
                <w:sz w:val="28"/>
                <w:szCs w:val="28"/>
              </w:rPr>
            </w:pPr>
          </w:p>
        </w:tc>
      </w:tr>
      <w:tr w:rsidR="00BE7102" w:rsidRPr="00BE7102" w14:paraId="14A47822" w14:textId="77777777" w:rsidTr="0076731F">
        <w:trPr>
          <w:trHeight w:val="63"/>
        </w:trPr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49F30" w14:textId="77777777" w:rsidR="00BE7102" w:rsidRPr="0076731F" w:rsidRDefault="00BE7102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695BC2F6" w14:textId="77777777" w:rsidR="00BE7102" w:rsidRPr="0076731F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76731F">
              <w:rPr>
                <w:color w:val="000000" w:themeColor="text1"/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14:paraId="00533EFF" w14:textId="2FA9D92B" w:rsidR="00BE7102" w:rsidRPr="00BE7102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C00000"/>
                <w:sz w:val="28"/>
                <w:szCs w:val="28"/>
              </w:rPr>
            </w:pPr>
          </w:p>
        </w:tc>
      </w:tr>
      <w:tr w:rsidR="00BE7102" w:rsidRPr="00BE7102" w14:paraId="67CACDB0" w14:textId="77777777" w:rsidTr="0076731F">
        <w:trPr>
          <w:trHeight w:val="733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4D50" w14:textId="0BA9D0C7" w:rsidR="00BE7102" w:rsidRPr="0076731F" w:rsidRDefault="00BE7102" w:rsidP="007673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6731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76731F" w:rsidRPr="007673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Ибрагимова И.В., МВА, эксперт по вопросам сертификации РОО «Национальный центр независимой </w:t>
            </w:r>
            <w:proofErr w:type="spellStart"/>
            <w:r w:rsidR="0076731F" w:rsidRPr="007673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="0076731F" w:rsidRPr="007673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EDC910" w14:textId="77777777" w:rsidR="00BE7102" w:rsidRPr="0076731F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76731F">
              <w:rPr>
                <w:color w:val="000000" w:themeColor="text1"/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14:paraId="4C475669" w14:textId="2C616699" w:rsidR="00BE7102" w:rsidRPr="00BE7102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C00000"/>
                <w:sz w:val="28"/>
                <w:szCs w:val="28"/>
              </w:rPr>
            </w:pPr>
          </w:p>
        </w:tc>
      </w:tr>
      <w:tr w:rsidR="00BE7102" w:rsidRPr="00BE7102" w14:paraId="68EF186F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6A41C714" w14:textId="77777777" w:rsidR="00BE7102" w:rsidRPr="0076731F" w:rsidRDefault="00BE7102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787F4AEA" w14:textId="77777777" w:rsidR="00BE7102" w:rsidRPr="0076731F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6731F">
              <w:rPr>
                <w:color w:val="000000" w:themeColor="text1"/>
                <w:sz w:val="28"/>
                <w:szCs w:val="28"/>
              </w:rPr>
              <w:t>Ответственны</w:t>
            </w:r>
            <w:bookmarkStart w:id="0" w:name="_GoBack"/>
            <w:bookmarkEnd w:id="0"/>
            <w:r w:rsidRPr="0076731F">
              <w:rPr>
                <w:color w:val="000000" w:themeColor="text1"/>
                <w:sz w:val="28"/>
                <w:szCs w:val="28"/>
              </w:rPr>
              <w:t>й</w:t>
            </w:r>
            <w:proofErr w:type="gramEnd"/>
            <w:r w:rsidRPr="0076731F">
              <w:rPr>
                <w:color w:val="000000" w:themeColor="text1"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3260" w:type="dxa"/>
            <w:shd w:val="clear" w:color="auto" w:fill="auto"/>
          </w:tcPr>
          <w:p w14:paraId="4669EE7D" w14:textId="77777777" w:rsidR="00BE7102" w:rsidRPr="00BE7102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C00000"/>
                <w:sz w:val="28"/>
                <w:szCs w:val="28"/>
              </w:rPr>
            </w:pPr>
          </w:p>
        </w:tc>
      </w:tr>
      <w:tr w:rsidR="00BE7102" w:rsidRPr="00BE7102" w14:paraId="0F974EE5" w14:textId="77777777" w:rsidTr="00E426AB">
        <w:trPr>
          <w:trHeight w:val="475"/>
        </w:trPr>
        <w:tc>
          <w:tcPr>
            <w:tcW w:w="3222" w:type="dxa"/>
            <w:vMerge w:val="restart"/>
            <w:shd w:val="clear" w:color="auto" w:fill="auto"/>
          </w:tcPr>
          <w:p w14:paraId="37895129" w14:textId="5C77BF7C" w:rsidR="00BE7102" w:rsidRPr="0076731F" w:rsidRDefault="0076731F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6731F">
              <w:rPr>
                <w:color w:val="000000" w:themeColor="text1"/>
                <w:sz w:val="28"/>
                <w:szCs w:val="28"/>
              </w:rPr>
              <w:t>Есдаулетова</w:t>
            </w:r>
            <w:proofErr w:type="spellEnd"/>
            <w:r w:rsidRPr="0076731F">
              <w:rPr>
                <w:color w:val="000000" w:themeColor="text1"/>
                <w:sz w:val="28"/>
                <w:szCs w:val="28"/>
              </w:rPr>
              <w:t xml:space="preserve"> Г.К., эксперт в области нормативно – правовой деятельности РОО «Национальный центр независимой </w:t>
            </w:r>
            <w:proofErr w:type="spellStart"/>
            <w:r w:rsidRPr="0076731F">
              <w:rPr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Pr="0076731F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29FB6EE2" w14:textId="77777777" w:rsidR="00BE7102" w:rsidRPr="0076731F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6731F">
              <w:rPr>
                <w:color w:val="000000" w:themeColor="text1"/>
                <w:sz w:val="28"/>
                <w:szCs w:val="28"/>
              </w:rPr>
              <w:t>Введен</w:t>
            </w:r>
            <w:proofErr w:type="gramEnd"/>
            <w:r w:rsidRPr="0076731F">
              <w:rPr>
                <w:color w:val="000000" w:themeColor="text1"/>
                <w:sz w:val="28"/>
                <w:szCs w:val="28"/>
              </w:rPr>
              <w:t xml:space="preserve"> в действие</w:t>
            </w:r>
          </w:p>
        </w:tc>
        <w:tc>
          <w:tcPr>
            <w:tcW w:w="3260" w:type="dxa"/>
            <w:shd w:val="clear" w:color="auto" w:fill="auto"/>
          </w:tcPr>
          <w:p w14:paraId="2DD9978A" w14:textId="77777777" w:rsidR="00BE7102" w:rsidRPr="00BE7102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C00000"/>
                <w:sz w:val="28"/>
                <w:szCs w:val="28"/>
              </w:rPr>
            </w:pPr>
          </w:p>
        </w:tc>
      </w:tr>
      <w:tr w:rsidR="00BE7102" w:rsidRPr="00BE7102" w14:paraId="06FCD419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3ABA5ECA" w14:textId="77777777" w:rsidR="00BE7102" w:rsidRPr="0076731F" w:rsidRDefault="00BE7102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1AD33CAF" w14:textId="77777777" w:rsidR="00BE7102" w:rsidRPr="0076731F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76731F">
              <w:rPr>
                <w:color w:val="000000" w:themeColor="text1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14:paraId="34CBBC1F" w14:textId="77777777" w:rsidR="00BE7102" w:rsidRPr="00BE7102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C00000"/>
                <w:sz w:val="28"/>
                <w:szCs w:val="28"/>
              </w:rPr>
            </w:pPr>
          </w:p>
        </w:tc>
      </w:tr>
    </w:tbl>
    <w:p w14:paraId="606BB100" w14:textId="77777777" w:rsidR="00BE7102" w:rsidRPr="00BE7102" w:rsidRDefault="00BE7102" w:rsidP="00BE7102">
      <w:pPr>
        <w:pStyle w:val="a4"/>
        <w:ind w:left="927"/>
        <w:jc w:val="both"/>
        <w:rPr>
          <w:rFonts w:ascii="Times New Roman" w:hAnsi="Times New Roman"/>
          <w:sz w:val="28"/>
          <w:szCs w:val="28"/>
        </w:rPr>
      </w:pPr>
    </w:p>
    <w:p w14:paraId="496A2874" w14:textId="28453AB9" w:rsidR="00BE7102" w:rsidRPr="00BE7102" w:rsidRDefault="00BE7102" w:rsidP="00BE7102">
      <w:pPr>
        <w:pStyle w:val="a4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создание оптимальных условий взаимодействия между </w:t>
      </w:r>
      <w:r w:rsidRPr="00BE7102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сфере здравоохранения и субъектом здравоохранения, осуществляющим оценку профессиональной подготовленности и подтверждение соответствия квалификации специалистов в области здравоохранения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B9D2FF3" w14:textId="77777777" w:rsidR="00BE7102" w:rsidRDefault="00BE7102" w:rsidP="00BE7102">
      <w:pPr>
        <w:pStyle w:val="a4"/>
        <w:tabs>
          <w:tab w:val="clear" w:pos="4677"/>
          <w:tab w:val="center" w:pos="284"/>
        </w:tabs>
        <w:jc w:val="both"/>
        <w:rPr>
          <w:rFonts w:ascii="Times New Roman" w:hAnsi="Times New Roman"/>
          <w:sz w:val="28"/>
          <w:szCs w:val="28"/>
        </w:rPr>
      </w:pPr>
    </w:p>
    <w:p w14:paraId="39A646B8" w14:textId="072F7A6A" w:rsidR="00BE7102" w:rsidRDefault="00BE7102" w:rsidP="00BE7102">
      <w:pPr>
        <w:pStyle w:val="a4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E7102">
        <w:rPr>
          <w:rFonts w:ascii="Times New Roman" w:hAnsi="Times New Roman"/>
          <w:b/>
          <w:sz w:val="28"/>
          <w:szCs w:val="28"/>
        </w:rPr>
        <w:t>Область применения</w:t>
      </w:r>
      <w:r>
        <w:rPr>
          <w:rFonts w:ascii="Times New Roman" w:hAnsi="Times New Roman"/>
          <w:sz w:val="28"/>
          <w:szCs w:val="28"/>
        </w:rPr>
        <w:t>:</w:t>
      </w:r>
      <w:r w:rsidRPr="00BE7102">
        <w:rPr>
          <w:rFonts w:ascii="Times New Roman" w:hAnsi="Times New Roman" w:cs="Times New Roman"/>
          <w:sz w:val="28"/>
          <w:szCs w:val="28"/>
        </w:rPr>
        <w:t xml:space="preserve"> </w:t>
      </w:r>
      <w:r w:rsidR="0080410C">
        <w:rPr>
          <w:rFonts w:ascii="Times New Roman" w:hAnsi="Times New Roman" w:cs="Times New Roman"/>
          <w:sz w:val="28"/>
          <w:szCs w:val="28"/>
          <w:lang w:val="kk-KZ"/>
        </w:rPr>
        <w:t xml:space="preserve">в процессе </w:t>
      </w:r>
      <w:r w:rsidRPr="00BE7102">
        <w:rPr>
          <w:rFonts w:ascii="Times New Roman" w:hAnsi="Times New Roman" w:cs="Times New Roman"/>
          <w:sz w:val="28"/>
          <w:szCs w:val="28"/>
        </w:rPr>
        <w:t>лицензировани</w:t>
      </w:r>
      <w:r w:rsidR="0080410C">
        <w:rPr>
          <w:rFonts w:ascii="Times New Roman" w:hAnsi="Times New Roman" w:cs="Times New Roman"/>
          <w:sz w:val="28"/>
          <w:szCs w:val="28"/>
        </w:rPr>
        <w:t>я</w:t>
      </w:r>
      <w:r w:rsidRPr="00BE7102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 специалистов здравоохранения</w:t>
      </w:r>
      <w:r w:rsidR="0080410C">
        <w:rPr>
          <w:rFonts w:ascii="Times New Roman" w:hAnsi="Times New Roman" w:cs="Times New Roman"/>
          <w:sz w:val="28"/>
          <w:szCs w:val="28"/>
        </w:rPr>
        <w:t xml:space="preserve"> (лицензионный экзамен)</w:t>
      </w:r>
    </w:p>
    <w:p w14:paraId="39DC88F1" w14:textId="77777777" w:rsidR="00BE7102" w:rsidRDefault="00BE7102" w:rsidP="00BE710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4E0BEC2" w14:textId="6C5305F7" w:rsidR="00BE7102" w:rsidRPr="00BE7102" w:rsidRDefault="00BE7102" w:rsidP="00BE7102">
      <w:pPr>
        <w:pStyle w:val="a4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E7102">
        <w:rPr>
          <w:rFonts w:ascii="Times New Roman" w:hAnsi="Times New Roman"/>
          <w:b/>
          <w:sz w:val="28"/>
          <w:szCs w:val="28"/>
        </w:rPr>
        <w:t>Ответственность:</w:t>
      </w:r>
      <w:r>
        <w:rPr>
          <w:rFonts w:ascii="Times New Roman" w:hAnsi="Times New Roman"/>
          <w:sz w:val="28"/>
          <w:szCs w:val="28"/>
        </w:rPr>
        <w:t xml:space="preserve"> </w:t>
      </w:r>
      <w:r w:rsidRPr="00BE7102">
        <w:rPr>
          <w:rFonts w:ascii="Times New Roman" w:hAnsi="Times New Roman" w:cs="Times New Roman"/>
          <w:sz w:val="28"/>
          <w:szCs w:val="28"/>
        </w:rPr>
        <w:t xml:space="preserve">уполномоченный государственный орган в сфере здравоохранения – Министерство здравоохранения Республики Казахстан, в лице Комитета контроля качества и безопасности товаров и услуг (или его </w:t>
      </w:r>
      <w:r w:rsidRPr="00BE7102">
        <w:rPr>
          <w:rFonts w:ascii="Times New Roman" w:hAnsi="Times New Roman" w:cs="Times New Roman"/>
          <w:sz w:val="28"/>
          <w:szCs w:val="28"/>
        </w:rPr>
        <w:lastRenderedPageBreak/>
        <w:t xml:space="preserve">правопреемник в случае реорганизации) или его территориального представительства; </w:t>
      </w:r>
      <w:r w:rsidR="0080410C">
        <w:rPr>
          <w:rFonts w:ascii="Times New Roman" w:hAnsi="Times New Roman" w:cs="Times New Roman"/>
          <w:sz w:val="28"/>
          <w:szCs w:val="28"/>
        </w:rPr>
        <w:t>с</w:t>
      </w:r>
      <w:r w:rsidRPr="00BE7102">
        <w:rPr>
          <w:rFonts w:ascii="Times New Roman" w:hAnsi="Times New Roman" w:cs="Times New Roman"/>
          <w:sz w:val="28"/>
          <w:szCs w:val="28"/>
        </w:rPr>
        <w:t>убъе</w:t>
      </w:r>
      <w:proofErr w:type="gramStart"/>
      <w:r w:rsidRPr="00BE7102">
        <w:rPr>
          <w:rFonts w:ascii="Times New Roman" w:hAnsi="Times New Roman" w:cs="Times New Roman"/>
          <w:sz w:val="28"/>
          <w:szCs w:val="28"/>
        </w:rPr>
        <w:t>кт здр</w:t>
      </w:r>
      <w:proofErr w:type="gramEnd"/>
      <w:r w:rsidRPr="00BE7102">
        <w:rPr>
          <w:rFonts w:ascii="Times New Roman" w:hAnsi="Times New Roman" w:cs="Times New Roman"/>
          <w:sz w:val="28"/>
          <w:szCs w:val="28"/>
        </w:rPr>
        <w:t>авоохранения, осуществляющий оценку профессиональной подготовленности и подтверждение соответствия квалификации специалистов в области здравоохранения</w:t>
      </w:r>
    </w:p>
    <w:p w14:paraId="7A8C646B" w14:textId="77777777" w:rsidR="00BE7102" w:rsidRPr="00BE7102" w:rsidRDefault="00BE7102" w:rsidP="00BE7102">
      <w:pPr>
        <w:pStyle w:val="a4"/>
        <w:tabs>
          <w:tab w:val="clear" w:pos="4677"/>
          <w:tab w:val="center" w:pos="284"/>
        </w:tabs>
        <w:jc w:val="both"/>
        <w:rPr>
          <w:rFonts w:ascii="Times New Roman" w:hAnsi="Times New Roman"/>
          <w:sz w:val="28"/>
          <w:szCs w:val="28"/>
        </w:rPr>
      </w:pPr>
    </w:p>
    <w:p w14:paraId="465F3A9B" w14:textId="77777777" w:rsidR="00BE7102" w:rsidRPr="00BE7102" w:rsidRDefault="00BE7102" w:rsidP="00BE7102">
      <w:pPr>
        <w:pStyle w:val="a4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89ED31E" w14:textId="07B30275" w:rsidR="00BE7102" w:rsidRPr="00BE7102" w:rsidRDefault="00BE7102" w:rsidP="00A551F9">
      <w:pPr>
        <w:pStyle w:val="a4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Основная часть СОП</w:t>
      </w:r>
    </w:p>
    <w:p w14:paraId="5015EBBB" w14:textId="2F6FE4A5" w:rsidR="00BE7102" w:rsidRDefault="00BE7102" w:rsidP="00BE7102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Определения:</w:t>
      </w:r>
    </w:p>
    <w:p w14:paraId="1B994A6D" w14:textId="77777777" w:rsidR="00BE7102" w:rsidRPr="00BE7102" w:rsidRDefault="00BE7102" w:rsidP="00BE7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102">
        <w:rPr>
          <w:rFonts w:ascii="Times New Roman" w:hAnsi="Times New Roman" w:cs="Times New Roman"/>
          <w:b/>
          <w:bCs/>
          <w:sz w:val="28"/>
          <w:szCs w:val="28"/>
        </w:rPr>
        <w:t xml:space="preserve">Квалификационные требования – </w:t>
      </w:r>
      <w:r w:rsidRPr="00BE7102">
        <w:rPr>
          <w:rFonts w:ascii="Times New Roman" w:hAnsi="Times New Roman" w:cs="Times New Roman"/>
          <w:sz w:val="28"/>
          <w:szCs w:val="28"/>
        </w:rPr>
        <w:t>совокупность качественных и количественных нормативов и показателей, характеризующих способность претендента выполнять лицензируемые виды деятельности, предъявляемых как при выдаче лицензии и/или приложения к ней, так и на протяжении всего периода времени ее действия.</w:t>
      </w:r>
    </w:p>
    <w:p w14:paraId="62C8E946" w14:textId="77777777" w:rsidR="00BE7102" w:rsidRPr="00BE7102" w:rsidRDefault="00BE7102" w:rsidP="00BE7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102">
        <w:rPr>
          <w:rFonts w:ascii="Times New Roman" w:hAnsi="Times New Roman" w:cs="Times New Roman"/>
          <w:b/>
          <w:sz w:val="28"/>
          <w:szCs w:val="28"/>
        </w:rPr>
        <w:t>Лицензия</w:t>
      </w:r>
      <w:r w:rsidRPr="00BE7102">
        <w:rPr>
          <w:rFonts w:ascii="Times New Roman" w:hAnsi="Times New Roman" w:cs="Times New Roman"/>
          <w:sz w:val="28"/>
          <w:szCs w:val="28"/>
        </w:rPr>
        <w:t xml:space="preserve"> – разрешение, выдаваемое лицензиаром физическому лицу на осуществление лицензируемого вида деятельности либо подвида лицензируемого вида деятельности, связанного с высоким уровнем опасности.</w:t>
      </w:r>
    </w:p>
    <w:p w14:paraId="50AA0CAD" w14:textId="77777777" w:rsidR="00BE7102" w:rsidRPr="00BE7102" w:rsidRDefault="00BE7102" w:rsidP="00BE7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102">
        <w:rPr>
          <w:rFonts w:ascii="Times New Roman" w:hAnsi="Times New Roman" w:cs="Times New Roman"/>
          <w:b/>
          <w:bCs/>
          <w:sz w:val="28"/>
          <w:szCs w:val="28"/>
        </w:rPr>
        <w:t>Лицензирование</w:t>
      </w:r>
      <w:r w:rsidRPr="00BE7102">
        <w:rPr>
          <w:rFonts w:ascii="Times New Roman" w:hAnsi="Times New Roman" w:cs="Times New Roman"/>
          <w:sz w:val="28"/>
          <w:szCs w:val="28"/>
        </w:rPr>
        <w:t xml:space="preserve"> – комплекс мероприятий, связанных с выдачей и переоформлением лицензии и (или) приложений к лицензии и дубликата лицензии и (или) приложений к лицензии, осуществлением разрешительного контроля, приостановлением, возобновлением и прекращением действия лицензии и (или) приложений к лицензии</w:t>
      </w:r>
      <w:r w:rsidRPr="00BE710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26B5386B" w14:textId="77777777" w:rsidR="00BE7102" w:rsidRPr="00BE7102" w:rsidRDefault="00BE7102" w:rsidP="00BE7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102">
        <w:rPr>
          <w:rFonts w:ascii="Times New Roman" w:hAnsi="Times New Roman" w:cs="Times New Roman"/>
          <w:b/>
          <w:bCs/>
          <w:sz w:val="28"/>
          <w:szCs w:val="28"/>
        </w:rPr>
        <w:t>Лицензиар</w:t>
      </w:r>
      <w:r w:rsidRPr="00BE7102">
        <w:rPr>
          <w:rFonts w:ascii="Times New Roman" w:hAnsi="Times New Roman" w:cs="Times New Roman"/>
          <w:sz w:val="28"/>
          <w:szCs w:val="28"/>
        </w:rPr>
        <w:t xml:space="preserve"> – уполномоченный государственный орган в сфере оказания медицинских услуг (помощи).</w:t>
      </w:r>
    </w:p>
    <w:p w14:paraId="1142261C" w14:textId="77777777" w:rsidR="00BE7102" w:rsidRPr="00BE7102" w:rsidRDefault="00BE7102" w:rsidP="00BE7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102">
        <w:rPr>
          <w:rFonts w:ascii="Times New Roman" w:hAnsi="Times New Roman" w:cs="Times New Roman"/>
          <w:b/>
          <w:sz w:val="28"/>
          <w:szCs w:val="28"/>
        </w:rPr>
        <w:t>Лицензиат</w:t>
      </w:r>
      <w:r w:rsidRPr="00BE7102">
        <w:rPr>
          <w:rFonts w:ascii="Times New Roman" w:hAnsi="Times New Roman" w:cs="Times New Roman"/>
          <w:sz w:val="28"/>
          <w:szCs w:val="28"/>
        </w:rPr>
        <w:t xml:space="preserve"> – физическое или юридическое лицо, имеющее лицензию.</w:t>
      </w:r>
    </w:p>
    <w:p w14:paraId="31BCAD5B" w14:textId="77777777" w:rsidR="00BE7102" w:rsidRPr="00BE7102" w:rsidRDefault="00BE7102" w:rsidP="00BE7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102">
        <w:rPr>
          <w:rFonts w:ascii="Times New Roman" w:hAnsi="Times New Roman" w:cs="Times New Roman"/>
          <w:b/>
          <w:bCs/>
          <w:sz w:val="28"/>
          <w:szCs w:val="28"/>
        </w:rPr>
        <w:t>Претендент</w:t>
      </w:r>
      <w:r w:rsidRPr="00BE7102">
        <w:rPr>
          <w:rFonts w:ascii="Times New Roman" w:hAnsi="Times New Roman" w:cs="Times New Roman"/>
          <w:sz w:val="28"/>
          <w:szCs w:val="28"/>
        </w:rPr>
        <w:t xml:space="preserve"> – физическое лицо, обратившееся в соответствующий разрешительный орган для прохождения лицензирования.</w:t>
      </w:r>
    </w:p>
    <w:p w14:paraId="2E5343D7" w14:textId="77777777" w:rsidR="00BE7102" w:rsidRPr="00BE7102" w:rsidRDefault="00BE7102" w:rsidP="00BE7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102">
        <w:rPr>
          <w:rFonts w:ascii="Times New Roman" w:hAnsi="Times New Roman" w:cs="Times New Roman"/>
          <w:b/>
          <w:sz w:val="28"/>
          <w:szCs w:val="28"/>
        </w:rPr>
        <w:t xml:space="preserve">Приложение к лицензии (подвид лицензируемого вида деятельности) </w:t>
      </w:r>
      <w:r w:rsidRPr="00BE7102">
        <w:rPr>
          <w:rFonts w:ascii="Times New Roman" w:hAnsi="Times New Roman" w:cs="Times New Roman"/>
          <w:sz w:val="28"/>
          <w:szCs w:val="28"/>
        </w:rPr>
        <w:t>- конкретизация соответствующего лицензируемого вида деятельности в рамках одной лицензии.</w:t>
      </w:r>
    </w:p>
    <w:p w14:paraId="52A4183A" w14:textId="77777777" w:rsidR="00BE7102" w:rsidRDefault="00BE7102" w:rsidP="00BE7102">
      <w:pPr>
        <w:pStyle w:val="a4"/>
        <w:ind w:firstLine="851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02D1DDB" w14:textId="789E3992" w:rsidR="00BE7102" w:rsidRDefault="00BE7102" w:rsidP="00BE7102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Ресурсы</w:t>
      </w:r>
    </w:p>
    <w:p w14:paraId="44D836C9" w14:textId="645917D0" w:rsidR="00BE7102" w:rsidRDefault="00BE7102" w:rsidP="00BE7102">
      <w:pPr>
        <w:pStyle w:val="a3"/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Программное обеспечение (профессиональный регистр кадровых ресурсов здравоохранения, Информационный портал elicense.kz, информационная система для проведения оценки теоретических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знаний и практических навыков);</w:t>
      </w:r>
    </w:p>
    <w:p w14:paraId="2AB760D6" w14:textId="3E63E2F5" w:rsidR="00BE7102" w:rsidRDefault="00BE7102" w:rsidP="00BE7102">
      <w:pPr>
        <w:pStyle w:val="a3"/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Помещение, оснащенное </w:t>
      </w:r>
      <w:proofErr w:type="spellStart"/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симуляционным</w:t>
      </w:r>
      <w:proofErr w:type="spellEnd"/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оборудованием (для оценки клинических навыков)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>;</w:t>
      </w:r>
    </w:p>
    <w:p w14:paraId="18939A24" w14:textId="580AC390" w:rsidR="00BE7102" w:rsidRPr="00BE7102" w:rsidRDefault="00BE7102" w:rsidP="00BE7102">
      <w:pPr>
        <w:pStyle w:val="a3"/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Помещение, оснащенное компьютерным оборудованием (для оценки теоретических знаний).</w:t>
      </w:r>
    </w:p>
    <w:p w14:paraId="2BEF0306" w14:textId="77777777" w:rsidR="00BE7102" w:rsidRDefault="00BE7102" w:rsidP="00BE7102">
      <w:pPr>
        <w:pStyle w:val="a4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5F5F9AC" w14:textId="69CD0184" w:rsidR="006F46B4" w:rsidRDefault="00BE7102" w:rsidP="008C5CA6">
      <w:pPr>
        <w:pStyle w:val="a4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A478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Документировани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е: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8C5CA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Провайдер разрабатывает техническую спецификацию на разработку экзаменационного материала и график проведения лицензионного экзамена, с согласованием уполномоченного органа; заполняет базу персонифицированных данных по результатам </w:t>
      </w:r>
      <w:r w:rsidR="008C5CA6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 xml:space="preserve">лицензионного экзамена; отчет по мониторингу деятельности Провайдер по лицензионному экзамену. </w:t>
      </w:r>
    </w:p>
    <w:p w14:paraId="136390FB" w14:textId="77777777" w:rsidR="006F46B4" w:rsidRDefault="006F46B4" w:rsidP="008C5CA6">
      <w:pPr>
        <w:pStyle w:val="a4"/>
        <w:ind w:left="-142"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DE24C95" w14:textId="199EE6C5" w:rsidR="00BE7102" w:rsidRPr="006F46B4" w:rsidRDefault="00E23369" w:rsidP="008C5CA6">
      <w:pPr>
        <w:pStyle w:val="a4"/>
        <w:numPr>
          <w:ilvl w:val="0"/>
          <w:numId w:val="10"/>
        </w:numPr>
        <w:tabs>
          <w:tab w:val="clear" w:pos="4677"/>
          <w:tab w:val="clear" w:pos="9355"/>
          <w:tab w:val="center" w:pos="567"/>
          <w:tab w:val="left" w:pos="1134"/>
        </w:tabs>
        <w:ind w:left="-142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F46B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Процедуры:</w:t>
      </w:r>
      <w:r w:rsidR="0080410C" w:rsidRPr="006F46B4">
        <w:rPr>
          <w:rFonts w:ascii="Arial" w:hAnsi="Arial" w:cs="Arial"/>
          <w:iCs/>
          <w:sz w:val="28"/>
          <w:szCs w:val="28"/>
          <w:lang w:eastAsia="ru-RU"/>
        </w:rPr>
        <w:t xml:space="preserve"> </w:t>
      </w:r>
      <w:r w:rsidR="00DA59AB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С</w:t>
      </w:r>
      <w:r w:rsidR="0080410C" w:rsidRPr="006F46B4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внедрением новых процессов и функций по регулированию врачебной деятельности, возникает потребность эффективного взаимодействия уполномоченного органа в сфере здравоохранения с другими заинтересованными сторонами. Учитывая, что лицензионный экзамен, лежит в основе процедуры лицензирования, и является базовым инструментом для подтверждения компетенций специалистов здравоохранения потребностям практики, уполномоченный орган в сфере здравоохранения должен получать достоверные и надежные результаты оценки. В соответствии с рекомендациями международных экспертов, компетенция по проведению оценки теоретических знаний и практических навыков (лицензионный экзамен) передана независимому аккредитованному субъекту здравоохранения, осуществляющему оценку профессиональной подготовленности специалистов здравоохранения. Регламентация процедур взаимодействия между уполномоченным органом и организацией, реализующей оценку, позволит выстроить устойчивые процессы сотрудничества, способствующие эффективной реализации принципов лицензирования специалистов отрасли.</w:t>
      </w:r>
    </w:p>
    <w:p w14:paraId="05CF9D52" w14:textId="77777777" w:rsidR="00E23369" w:rsidRDefault="00E23369" w:rsidP="006F46B4">
      <w:pPr>
        <w:pStyle w:val="a3"/>
        <w:tabs>
          <w:tab w:val="center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EA046FA" w14:textId="2264F339" w:rsidR="00E23369" w:rsidRPr="00BE7102" w:rsidRDefault="00E23369" w:rsidP="00E23369">
      <w:pPr>
        <w:pStyle w:val="a4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Алгоритм</w:t>
      </w:r>
    </w:p>
    <w:p w14:paraId="395767E5" w14:textId="7733731D" w:rsidR="006B05AE" w:rsidRPr="00BE7102" w:rsidRDefault="0038064E" w:rsidP="00B73505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орган в сфере здравоохранения (далее –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орган)</w:t>
      </w:r>
      <w:r w:rsidR="006B05AE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при участии </w:t>
      </w:r>
      <w:r w:rsidR="006B05AE" w:rsidRPr="00BE7102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здравоохранения (далее – Провайдер)</w:t>
      </w:r>
      <w:r w:rsidR="006B05AE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разрабатывает Регламент взаимодействия с указанием функционала и области ответственности между сторонами, с последующим заверением обеи</w:t>
      </w:r>
      <w:r w:rsidR="006D6ED9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ми</w:t>
      </w:r>
      <w:r w:rsidR="006B05AE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сторон</w:t>
      </w:r>
      <w:r w:rsidR="006D6ED9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ами</w:t>
      </w:r>
      <w:r w:rsidR="006B05AE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14:paraId="69398E29" w14:textId="77777777" w:rsidR="00393FAE" w:rsidRPr="00BE7102" w:rsidRDefault="006D6ED9" w:rsidP="00B73505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В рамках разработки нормативных правовых актов по </w:t>
      </w:r>
      <w:r w:rsidR="00555DA5" w:rsidRPr="00BE710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регламентации лицензионного процесса</w:t>
      </w:r>
      <w:r w:rsidR="00DD4DF6" w:rsidRPr="00BE710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:</w:t>
      </w:r>
    </w:p>
    <w:p w14:paraId="600FB028" w14:textId="64598167" w:rsidR="00555DA5" w:rsidRPr="00BE7102" w:rsidRDefault="00555DA5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2.1)</w:t>
      </w:r>
      <w:r w:rsidR="0038064E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="0038064E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орган формирует предложения по внесению изменений и дополнений в нормативн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ые </w:t>
      </w:r>
      <w:r w:rsidR="0038064E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правовые акты, регламентирующие процедуры лицензирования деятельности специалистов здравоохранения</w:t>
      </w:r>
      <w:r w:rsidR="00242AD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(правила проведения процедуры лицензирования, квалификационные требования к претендентам, требования к органу</w:t>
      </w:r>
      <w:r w:rsidR="00DD4DF6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,</w:t>
      </w:r>
      <w:r w:rsidR="00242AD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осуществляющему оценку и др.)</w:t>
      </w:r>
      <w:r w:rsidR="0038064E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, возникающие в процессе проведения реформ в отрасли здравоохранения или по результатам мониторинга существующей системы регулирования профессиональной деятельности.</w:t>
      </w:r>
      <w:proofErr w:type="gramEnd"/>
    </w:p>
    <w:p w14:paraId="54E5D2A2" w14:textId="58C631DF" w:rsidR="0038064E" w:rsidRPr="00BE7102" w:rsidRDefault="0038064E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 разработке предложений по формату лицензионного экзамена (при пересмотре существующего или создании нового инструментария)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орган привлекает </w:t>
      </w:r>
      <w:r w:rsidR="006B05AE" w:rsidRPr="00BE7102">
        <w:rPr>
          <w:rFonts w:ascii="Times New Roman" w:hAnsi="Times New Roman" w:cs="Times New Roman"/>
          <w:sz w:val="28"/>
          <w:szCs w:val="28"/>
        </w:rPr>
        <w:t>Провайдера</w:t>
      </w:r>
      <w:r w:rsidRPr="00BE710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FCE8478" w14:textId="46740F9A" w:rsidR="0038064E" w:rsidRPr="00BE7102" w:rsidRDefault="0038064E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2.2)</w:t>
      </w:r>
      <w:r w:rsidR="00122E6C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орган выносит на рассмотрение медицинской общественности</w:t>
      </w:r>
      <w:r w:rsidR="009A7B0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(представители академической среды и практического здравоохранения</w:t>
      </w:r>
      <w:r w:rsidR="00636214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, в том числе </w:t>
      </w:r>
      <w:r w:rsidR="006D6ED9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эксперты </w:t>
      </w:r>
      <w:r w:rsidR="00636214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Провайдера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) проекты нормативн</w:t>
      </w:r>
      <w:r w:rsidR="006D6ED9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ых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правовых актов</w:t>
      </w:r>
      <w:r w:rsidR="009A7B0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, регламентирующи</w:t>
      </w:r>
      <w:r w:rsidR="006D6ED9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х</w:t>
      </w:r>
      <w:r w:rsidR="009A7B0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процедуры лицензирования деятельности специалистов здравоохранения, со сроком рассмотрения не менее 14 дней. </w:t>
      </w:r>
    </w:p>
    <w:p w14:paraId="00BCAD7D" w14:textId="6D876DBF" w:rsidR="00444E94" w:rsidRPr="00BE7102" w:rsidRDefault="00444E94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2.3) По результатам обсуждения проектов нормативн</w:t>
      </w:r>
      <w:r w:rsidR="006D6ED9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ых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правовых актов, регламентирующи</w:t>
      </w:r>
      <w:r w:rsidR="006D6ED9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х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процедуры лицензирования деятельности специалистов здравоохранения,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орган </w:t>
      </w:r>
      <w:r w:rsidR="00636214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проводит доработку обсуждаемых проектов, предварительно </w:t>
      </w:r>
      <w:proofErr w:type="gramStart"/>
      <w:r w:rsidR="00636214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верифицировав</w:t>
      </w:r>
      <w:proofErr w:type="gramEnd"/>
      <w:r w:rsidR="00636214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предложения медицинской общественности</w:t>
      </w:r>
      <w:r w:rsidR="00242AD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на отсутствие противоречий</w:t>
      </w:r>
      <w:r w:rsidR="00636214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 законодатель</w:t>
      </w:r>
      <w:r w:rsidR="006D6ED9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ством Республики Казахстан</w:t>
      </w:r>
      <w:r w:rsidR="00636214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(Кодекс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РК </w:t>
      </w:r>
      <w:r w:rsidR="00636214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«О здоровье народа и системе здравоохранения Республики Казахстан», Закон РК «О разрешениях и уведомлениях» и др.).</w:t>
      </w:r>
    </w:p>
    <w:p w14:paraId="6158493C" w14:textId="7F8A1A50" w:rsidR="00636214" w:rsidRPr="00BE7102" w:rsidRDefault="00242AD1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К доработке проектов нормативн</w:t>
      </w:r>
      <w:r w:rsidR="0090163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ых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правовых актов, регламентирующих вопросы лицензионного экзамена (при пересмотре существующего или создании нового инструментария)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орган привлекает </w:t>
      </w:r>
      <w:r w:rsidR="009C4E97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Провайдера, до момента подготовки финальной версии документа. </w:t>
      </w:r>
    </w:p>
    <w:p w14:paraId="12FE5ED0" w14:textId="77777777" w:rsidR="009C4E97" w:rsidRPr="00BE7102" w:rsidRDefault="009C4E97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Провайдер определяет ответственного специалиста для </w:t>
      </w:r>
      <w:r w:rsidR="00DD4DF6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отработки проекта нормативн</w:t>
      </w:r>
      <w:r w:rsidR="0090163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ых </w:t>
      </w:r>
      <w:r w:rsidR="00DD4DF6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правовых актов, регламентирующих вопросы лицензионного экзамена (при пересмотре существующего или создании нового инструментария).</w:t>
      </w:r>
    </w:p>
    <w:p w14:paraId="4388129A" w14:textId="77777777" w:rsidR="00393FAE" w:rsidRPr="00BE7102" w:rsidRDefault="00901631" w:rsidP="00B73505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 рамках</w:t>
      </w:r>
      <w:r w:rsidR="00393FAE" w:rsidRPr="00BE710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организации лицензионных процедур</w:t>
      </w:r>
      <w:r w:rsidR="00DD4DF6" w:rsidRPr="00BE710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:</w:t>
      </w:r>
    </w:p>
    <w:p w14:paraId="563E6AE5" w14:textId="5F12FBDD" w:rsidR="00584EED" w:rsidRPr="00BE7102" w:rsidRDefault="00393FAE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3.1)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="006C62B3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орган, в лице Департамента науки и человеческих ресурсов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Министерства з</w:t>
      </w:r>
      <w:r w:rsidR="00920B35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д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равоохранения Республики Казахстан</w:t>
      </w:r>
      <w:r w:rsidR="006C62B3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90163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определяет контингент работников здравоохранения подлежащих прохождению лицензионных процедур </w:t>
      </w:r>
      <w:r w:rsidR="006C62B3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на основе анализа кадрового пот</w:t>
      </w:r>
      <w:r w:rsidR="00584EE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енциала отрасли здравоохранения.</w:t>
      </w:r>
    </w:p>
    <w:p w14:paraId="3397C1F0" w14:textId="77777777" w:rsidR="00584EED" w:rsidRPr="00BE7102" w:rsidRDefault="00584EED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Анализ кадрового потенциала отрасли должен </w:t>
      </w:r>
      <w:r w:rsidR="0090163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включать данные </w:t>
      </w:r>
      <w:proofErr w:type="gramStart"/>
      <w:r w:rsidR="0090163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по</w:t>
      </w:r>
      <w:proofErr w:type="gramEnd"/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:</w:t>
      </w:r>
    </w:p>
    <w:p w14:paraId="5FF7D97F" w14:textId="77777777" w:rsidR="00584EED" w:rsidRPr="00BE7102" w:rsidRDefault="00584EED" w:rsidP="00901631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выпускникам медицинских организаций образования в разрезе уровня подготовки (техническое и профессиональное образование, </w:t>
      </w:r>
      <w:proofErr w:type="spellStart"/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среднеспециальная</w:t>
      </w:r>
      <w:proofErr w:type="spellEnd"/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подготовка, высшее и постдипломное образование</w:t>
      </w:r>
      <w:r w:rsidR="0090163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,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практикующие специалисты) и специальностей;</w:t>
      </w:r>
    </w:p>
    <w:p w14:paraId="425FB7A6" w14:textId="77777777" w:rsidR="00584EED" w:rsidRPr="00BE7102" w:rsidRDefault="00584EED" w:rsidP="00901631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практикующим специалист</w:t>
      </w:r>
      <w:r w:rsidR="00CD56E6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ам, имеющи</w:t>
      </w:r>
      <w:r w:rsidR="0090163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м</w:t>
      </w:r>
      <w:r w:rsidR="00CD56E6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перерыв в профессиональной деятельности (декретный, учебный отпуск и т.д.) в разрезе специальностей и категорий (врачи</w:t>
      </w:r>
      <w:r w:rsidR="0090163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,</w:t>
      </w:r>
      <w:r w:rsidR="00CD56E6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90163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средний медицинский персонал</w:t>
      </w:r>
      <w:r w:rsidR="00CD56E6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, фармацевты</w:t>
      </w:r>
      <w:r w:rsidR="0090163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,</w:t>
      </w:r>
      <w:r w:rsidR="00CD56E6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работники санитарно-эпидемиологической службы).</w:t>
      </w:r>
    </w:p>
    <w:p w14:paraId="6D154553" w14:textId="7655380E" w:rsidR="00584EED" w:rsidRPr="00BE7102" w:rsidRDefault="00584EED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При проведении анализа кадрового потенциала здравоохранения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орган использует данные Профессионального регистра кадровых ресурсов здравоохранения (оператор РГП на ПХВ «Республиканский центр электронного здравоохранения»). </w:t>
      </w:r>
    </w:p>
    <w:p w14:paraId="6411822D" w14:textId="3E546B12" w:rsidR="00CD56E6" w:rsidRPr="00BE7102" w:rsidRDefault="00CD56E6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3.2)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орган направляет </w:t>
      </w:r>
      <w:r w:rsidR="00DD4DF6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Провайдеру</w:t>
      </w:r>
      <w:r w:rsidRPr="00BE7102">
        <w:rPr>
          <w:rFonts w:ascii="Times New Roman" w:hAnsi="Times New Roman" w:cs="Times New Roman"/>
          <w:sz w:val="28"/>
          <w:szCs w:val="28"/>
        </w:rPr>
        <w:t xml:space="preserve"> результаты анализа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кадрового потенциала отрасли, </w:t>
      </w:r>
      <w:r w:rsidR="0090163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касающиеся потребности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прохождении лицензионного экзамена. </w:t>
      </w:r>
    </w:p>
    <w:p w14:paraId="0EBBF076" w14:textId="77777777" w:rsidR="00CD56E6" w:rsidRPr="00BE7102" w:rsidRDefault="00CD56E6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3.3) Провайдер проводит инвентаризацию экзаменационного материала по спец</w:t>
      </w:r>
      <w:r w:rsidR="00293403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иальностям и уровням подготовки, в соответствии с </w:t>
      </w:r>
      <w:r w:rsidR="00293403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которой определяет потребность в актуализации (дополнении и изменении) банка тестовых вопросов и клинических сценариев.</w:t>
      </w:r>
    </w:p>
    <w:p w14:paraId="5B0498DC" w14:textId="77777777" w:rsidR="00584EED" w:rsidRPr="00BE7102" w:rsidRDefault="00293403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Провайдер формирует техническую спецификацию на разработку экзаменационного материала согласно перечню компетенций, определенных на основе образовательного и профессионального стандартов (см. Стандарт операционных процедур «Определение методологии измерения уровня знаний и навыков специалистов здравоохранения», Инструкция к составлению технической спецификации по разработке тестовых вопросов </w:t>
      </w:r>
      <w:proofErr w:type="gramStart"/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и(</w:t>
      </w:r>
      <w:proofErr w:type="gramEnd"/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или) клинических сценариев). </w:t>
      </w:r>
    </w:p>
    <w:p w14:paraId="5A692063" w14:textId="4C954137" w:rsidR="00FA7195" w:rsidRPr="00BE7102" w:rsidRDefault="001B7F26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3.4) Провайдер направляет </w:t>
      </w:r>
      <w:r w:rsidR="00EC43D8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орган разработанную техническую спецификацию</w:t>
      </w:r>
      <w:r w:rsidR="00EC43D8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на согласование. На основании согласованной технической спецификации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осуществляется разработка экзаменационного материала (см. Стандарт операционных процедур «Организация деятельности разработчиков тестовых вопросов </w:t>
      </w:r>
      <w:proofErr w:type="gramStart"/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и(</w:t>
      </w:r>
      <w:proofErr w:type="gramEnd"/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или) клинических сценариев») с последующей его экспертизой (см. Стандарт операционных процедур «Организация деятельности специалистов по экспертизе тестовых вопросов и клинических сценариев»).</w:t>
      </w:r>
      <w:r w:rsidR="00FA7195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0E0C6875" w14:textId="14F3BE7D" w:rsidR="00FA7195" w:rsidRPr="00BE7102" w:rsidRDefault="00FA7195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Провайдер также представляет</w:t>
      </w:r>
      <w:r w:rsidR="00B65178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в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="00B65178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орган для согласования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список </w:t>
      </w:r>
      <w:r w:rsidR="00B65178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экспертов, отобранных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65178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для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разработк</w:t>
      </w:r>
      <w:r w:rsidR="00B65178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и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65178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и экспертизы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тестовых вопросов и клинических сценариев. </w:t>
      </w:r>
    </w:p>
    <w:p w14:paraId="0D1018F7" w14:textId="65DF7D47" w:rsidR="007F4E7A" w:rsidRPr="00BE7102" w:rsidRDefault="001B7F26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3.5)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="007F4E7A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орган уведомляет Провайдера о сроках проведения итоговой аттестации выпускников медицинских организаций образования, в рамках которой проводится лицензионный экзамен.</w:t>
      </w:r>
      <w:r w:rsidR="00555DA5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3D9A61A5" w14:textId="49D5EBA7" w:rsidR="00555DA5" w:rsidRPr="00BE7102" w:rsidRDefault="00555DA5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Провайдер формирует график прохождения лицензио</w:t>
      </w:r>
      <w:r w:rsidR="00DD4DF6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нного экзамена </w:t>
      </w:r>
      <w:r w:rsidR="006D66E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 учетом достаточности ресурсов (помещений, </w:t>
      </w:r>
      <w:proofErr w:type="spellStart"/>
      <w:r w:rsidR="006D66E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симуляционного</w:t>
      </w:r>
      <w:proofErr w:type="spellEnd"/>
      <w:r w:rsidR="006D66E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и компьютерного оборудования, специалистов)</w:t>
      </w:r>
      <w:r w:rsidR="00DD4DF6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, который согласовывает с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уполномоченным </w:t>
      </w:r>
      <w:r w:rsidR="00DD4DF6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органом.</w:t>
      </w:r>
    </w:p>
    <w:p w14:paraId="66A0CD55" w14:textId="2EBE3DDC" w:rsidR="00555DA5" w:rsidRPr="00BE7102" w:rsidRDefault="007F4E7A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3.6) Провайдер в соответствии с установленной методологией, согласованной с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уполномоченным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органом, проводит лицензионный экзамен</w:t>
      </w:r>
      <w:r w:rsidR="00555DA5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14:paraId="41F22047" w14:textId="77777777" w:rsidR="007F4E7A" w:rsidRPr="00BE7102" w:rsidRDefault="00555DA5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3.7) </w:t>
      </w:r>
      <w:r w:rsidR="006D66E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Провайдер обеспечивает ежедневный обмен персонифицированными данными о р</w:t>
      </w:r>
      <w:r w:rsidR="007F4E7A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езультат</w:t>
      </w:r>
      <w:r w:rsidR="006D66E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ах</w:t>
      </w:r>
      <w:r w:rsidR="007F4E7A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лицензионного экзамена </w:t>
      </w:r>
      <w:r w:rsidR="006D66E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с</w:t>
      </w:r>
      <w:r w:rsidR="007F4E7A" w:rsidRPr="00BE7102">
        <w:rPr>
          <w:rFonts w:ascii="Times New Roman" w:hAnsi="Times New Roman" w:cs="Times New Roman"/>
          <w:iCs/>
          <w:color w:val="FF0000"/>
          <w:sz w:val="28"/>
          <w:szCs w:val="28"/>
          <w:lang w:eastAsia="ru-RU"/>
        </w:rPr>
        <w:t xml:space="preserve">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Профессиональны</w:t>
      </w:r>
      <w:r w:rsidR="006D66E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м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регистр</w:t>
      </w:r>
      <w:r w:rsidR="006D66E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ом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кадровых ресурсов </w:t>
      </w:r>
      <w:r w:rsidR="006D66E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здравоохранения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(в портфолио каждого специалиста здравоохранения) и </w:t>
      </w:r>
      <w:r w:rsidR="006D66E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ортал</w:t>
      </w:r>
      <w:r w:rsidR="006D66E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ом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7F4E7A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elicense.kz.</w:t>
      </w:r>
    </w:p>
    <w:p w14:paraId="00CD1AF0" w14:textId="70084A59" w:rsidR="00555DA5" w:rsidRPr="00BE7102" w:rsidRDefault="007F4E7A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3.</w:t>
      </w:r>
      <w:r w:rsidR="00555DA5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8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) По итогам проведения лицензионного экзамена Провайдер направляет </w:t>
      </w:r>
      <w:r w:rsidR="00555DA5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="00555DA5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орган </w:t>
      </w:r>
      <w:r w:rsidR="006D66E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информацию о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результат</w:t>
      </w:r>
      <w:r w:rsidR="006D66E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ах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55DA5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лицензионного экзамена в разрезе организаций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медицинского и/или фармацевтического </w:t>
      </w:r>
      <w:r w:rsidR="00555DA5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образования (для выпускников) и специальностей (для практикующих специалистов). </w:t>
      </w:r>
    </w:p>
    <w:p w14:paraId="578F262E" w14:textId="77777777" w:rsidR="004E1675" w:rsidRPr="00BE7102" w:rsidRDefault="00DD4DF6" w:rsidP="00B73505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управление данными </w:t>
      </w:r>
      <w:r w:rsidR="007E0092" w:rsidRPr="00BE710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</w:t>
      </w:r>
      <w:r w:rsidRPr="00BE710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результата</w:t>
      </w:r>
      <w:r w:rsidR="007E0092" w:rsidRPr="00BE710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х</w:t>
      </w:r>
      <w:r w:rsidRPr="00BE710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лицензионного экзамена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:</w:t>
      </w:r>
    </w:p>
    <w:p w14:paraId="29B88702" w14:textId="24A0F3DD" w:rsidR="00FA7195" w:rsidRPr="00BE7102" w:rsidRDefault="00DD4DF6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4.1)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для </w:t>
      </w:r>
      <w:r w:rsidR="006D66E1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обеспечения</w:t>
      </w:r>
      <w:r w:rsidR="00FA7195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конфиденциальности и </w:t>
      </w:r>
      <w:r w:rsidR="007E009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защиты </w:t>
      </w:r>
      <w:r w:rsidR="00FA7195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информации</w:t>
      </w:r>
      <w:r w:rsidR="007E009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,</w:t>
      </w:r>
      <w:r w:rsidR="00FA7195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между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уполномоченным </w:t>
      </w:r>
      <w:r w:rsidR="00FA7195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органом и Провайдером подписывается Соглашение (см. Стандарт операционных процедур «Определение методологии измерения уровня знаний и навыков специалистов </w:t>
      </w:r>
      <w:r w:rsidR="00FA7195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здравоохранения», Соглашение о конфиденциальности и неразглашении информации).</w:t>
      </w:r>
    </w:p>
    <w:p w14:paraId="272023EE" w14:textId="20BE545F" w:rsidR="002F078D" w:rsidRPr="00BE7102" w:rsidRDefault="00FA7195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4.2)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="002F078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орган и Провайдер</w:t>
      </w:r>
      <w:r w:rsidR="007E009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совместно</w:t>
      </w:r>
      <w:r w:rsidR="002F078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определя</w:t>
      </w:r>
      <w:r w:rsidR="007E009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ют</w:t>
      </w:r>
      <w:r w:rsidR="002F078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7E009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объем и кратность</w:t>
      </w:r>
      <w:r w:rsidR="002F078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данных</w:t>
      </w:r>
      <w:r w:rsidR="007E009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 персонифицированных результатах оценки, тестовых вопросах и др.</w:t>
      </w:r>
      <w:r w:rsidR="002F078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, к которым должен иметь доступ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="002F078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орган</w:t>
      </w:r>
      <w:r w:rsidR="007E009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, а также цели такого доступа.</w:t>
      </w:r>
    </w:p>
    <w:p w14:paraId="170F30E3" w14:textId="59E39754" w:rsidR="002F078D" w:rsidRPr="00BE7102" w:rsidRDefault="002F078D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4.3)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орган обеспечивает доступ</w:t>
      </w:r>
      <w:r w:rsidR="007308E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Провайдера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 Профессиональному регистру кадровых ресурсов здравоохранения </w:t>
      </w:r>
      <w:r w:rsidR="007308E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для </w:t>
      </w:r>
      <w:r w:rsidR="007E009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обеспечения </w:t>
      </w:r>
      <w:r w:rsidR="007308E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интеграции </w:t>
      </w:r>
      <w:r w:rsidR="007E009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 информационной системой Провайдера, реализуемой для обмена данными о </w:t>
      </w:r>
      <w:r w:rsidR="007308E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результат</w:t>
      </w:r>
      <w:r w:rsidR="007E009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ах</w:t>
      </w:r>
      <w:r w:rsidR="007308E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лицензионного экзамена</w:t>
      </w:r>
      <w:r w:rsidR="007E009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. Работы по интеграции должны осуществляться</w:t>
      </w:r>
      <w:r w:rsidR="007308E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в соответствии с </w:t>
      </w:r>
      <w:r w:rsidR="007E009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законодательством Республики Казахстан в отношении </w:t>
      </w:r>
      <w:r w:rsidR="007308E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информационной безопасности.</w:t>
      </w:r>
    </w:p>
    <w:p w14:paraId="3CD33C9F" w14:textId="00D66930" w:rsidR="002F078D" w:rsidRPr="00BE7102" w:rsidRDefault="002F078D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4.4) </w:t>
      </w:r>
      <w:r w:rsidR="006D5DD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уполномоченный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орган должен определить </w:t>
      </w:r>
      <w:r w:rsidR="007E009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список 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ответственны</w:t>
      </w:r>
      <w:r w:rsidR="007E0092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х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лиц (не более 3-х человек), имеющих доступ к информационным ресурсам</w:t>
      </w:r>
      <w:r w:rsidR="007308ED"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и экзаменационным материалам.</w:t>
      </w:r>
    </w:p>
    <w:p w14:paraId="0EC97688" w14:textId="77777777" w:rsidR="00703A4A" w:rsidRPr="00BE7102" w:rsidRDefault="00703A4A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4.5) Провайдер осуществляет хранение информации (результаты оценки, экзаменационные материалы и др.) не менее 5 лет, </w:t>
      </w:r>
      <w:proofErr w:type="gramStart"/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согласно Закона</w:t>
      </w:r>
      <w:proofErr w:type="gramEnd"/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РК от 21 мая 2013 года №94-V «О персональных данных и их защите».</w:t>
      </w:r>
    </w:p>
    <w:p w14:paraId="61D4FFEB" w14:textId="77777777" w:rsidR="00452A0B" w:rsidRPr="00BE7102" w:rsidRDefault="00DD4DF6" w:rsidP="00B73505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7102">
        <w:rPr>
          <w:rFonts w:ascii="Times New Roman" w:hAnsi="Times New Roman" w:cs="Times New Roman"/>
          <w:bCs/>
          <w:i/>
          <w:sz w:val="28"/>
          <w:szCs w:val="28"/>
        </w:rPr>
        <w:t>мониторинг за результатами лицензионного экзамена</w:t>
      </w:r>
      <w:r w:rsidRPr="00BE7102">
        <w:rPr>
          <w:rFonts w:ascii="Times New Roman" w:hAnsi="Times New Roman" w:cs="Times New Roman"/>
          <w:bCs/>
          <w:sz w:val="28"/>
          <w:szCs w:val="28"/>
        </w:rPr>
        <w:t>:</w:t>
      </w:r>
    </w:p>
    <w:p w14:paraId="436AC345" w14:textId="3C8DFC5A" w:rsidR="00DD4DF6" w:rsidRPr="00BE7102" w:rsidRDefault="00DD4DF6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7102">
        <w:rPr>
          <w:rFonts w:ascii="Times New Roman" w:hAnsi="Times New Roman" w:cs="Times New Roman"/>
          <w:bCs/>
          <w:sz w:val="28"/>
          <w:szCs w:val="28"/>
        </w:rPr>
        <w:t xml:space="preserve">5.1) </w:t>
      </w:r>
      <w:r w:rsidR="007308ED" w:rsidRPr="00BE7102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486F82" w:rsidRPr="00BE7102">
        <w:rPr>
          <w:rFonts w:ascii="Times New Roman" w:hAnsi="Times New Roman" w:cs="Times New Roman"/>
          <w:bCs/>
          <w:sz w:val="28"/>
          <w:szCs w:val="28"/>
        </w:rPr>
        <w:t>обеспечения</w:t>
      </w:r>
      <w:r w:rsidR="00C351C7" w:rsidRPr="00BE7102">
        <w:rPr>
          <w:rFonts w:ascii="Times New Roman" w:hAnsi="Times New Roman" w:cs="Times New Roman"/>
          <w:bCs/>
          <w:sz w:val="28"/>
          <w:szCs w:val="28"/>
        </w:rPr>
        <w:t xml:space="preserve"> эффективно</w:t>
      </w:r>
      <w:r w:rsidR="00486F82" w:rsidRPr="00BE7102">
        <w:rPr>
          <w:rFonts w:ascii="Times New Roman" w:hAnsi="Times New Roman" w:cs="Times New Roman"/>
          <w:bCs/>
          <w:sz w:val="28"/>
          <w:szCs w:val="28"/>
        </w:rPr>
        <w:t>сти</w:t>
      </w:r>
      <w:r w:rsidR="00C351C7" w:rsidRPr="00BE7102">
        <w:rPr>
          <w:rFonts w:ascii="Times New Roman" w:hAnsi="Times New Roman" w:cs="Times New Roman"/>
          <w:bCs/>
          <w:sz w:val="28"/>
          <w:szCs w:val="28"/>
        </w:rPr>
        <w:t xml:space="preserve"> системы лицензирования </w:t>
      </w:r>
      <w:r w:rsidR="006D5DD2" w:rsidRPr="00BE7102">
        <w:rPr>
          <w:rFonts w:ascii="Times New Roman" w:hAnsi="Times New Roman" w:cs="Times New Roman"/>
          <w:bCs/>
          <w:sz w:val="28"/>
          <w:szCs w:val="28"/>
        </w:rPr>
        <w:t xml:space="preserve">уполномоченный </w:t>
      </w:r>
      <w:r w:rsidR="00C351C7" w:rsidRPr="00BE7102">
        <w:rPr>
          <w:rFonts w:ascii="Times New Roman" w:hAnsi="Times New Roman" w:cs="Times New Roman"/>
          <w:bCs/>
          <w:sz w:val="28"/>
          <w:szCs w:val="28"/>
        </w:rPr>
        <w:t>орган не менее 2 раз в год проводит мониторинг за результатами лицензионного экзамена по различным группам контингента, специальностям и др.</w:t>
      </w:r>
    </w:p>
    <w:p w14:paraId="71D2134B" w14:textId="2E16DF17" w:rsidR="00C351C7" w:rsidRPr="00BE7102" w:rsidRDefault="00C351C7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7102">
        <w:rPr>
          <w:rFonts w:ascii="Times New Roman" w:hAnsi="Times New Roman" w:cs="Times New Roman"/>
          <w:bCs/>
          <w:sz w:val="28"/>
          <w:szCs w:val="28"/>
        </w:rPr>
        <w:t xml:space="preserve">5.2) </w:t>
      </w:r>
      <w:r w:rsidR="006D5DD2" w:rsidRPr="00BE7102">
        <w:rPr>
          <w:rFonts w:ascii="Times New Roman" w:hAnsi="Times New Roman" w:cs="Times New Roman"/>
          <w:bCs/>
          <w:sz w:val="28"/>
          <w:szCs w:val="28"/>
        </w:rPr>
        <w:t xml:space="preserve">уполномоченный </w:t>
      </w:r>
      <w:r w:rsidRPr="00BE7102">
        <w:rPr>
          <w:rFonts w:ascii="Times New Roman" w:hAnsi="Times New Roman" w:cs="Times New Roman"/>
          <w:bCs/>
          <w:sz w:val="28"/>
          <w:szCs w:val="28"/>
        </w:rPr>
        <w:t>орган уведомляет Провайдера за месяц о сроках проведения мониторинга с указанием области и формы проверки</w:t>
      </w:r>
      <w:r w:rsidR="00486F82" w:rsidRPr="00BE7102">
        <w:rPr>
          <w:rFonts w:ascii="Times New Roman" w:hAnsi="Times New Roman" w:cs="Times New Roman"/>
          <w:bCs/>
          <w:sz w:val="28"/>
          <w:szCs w:val="28"/>
        </w:rPr>
        <w:t>:</w:t>
      </w:r>
      <w:r w:rsidRPr="00BE71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7CA3" w:rsidRPr="00BE7102">
        <w:rPr>
          <w:rFonts w:ascii="Times New Roman" w:hAnsi="Times New Roman" w:cs="Times New Roman"/>
          <w:bCs/>
          <w:sz w:val="28"/>
          <w:szCs w:val="28"/>
        </w:rPr>
        <w:t>очная (на базе организации) или заочная (на основе представленного пакет документов</w:t>
      </w:r>
      <w:r w:rsidRPr="00BE7102">
        <w:rPr>
          <w:rFonts w:ascii="Times New Roman" w:hAnsi="Times New Roman" w:cs="Times New Roman"/>
          <w:bCs/>
          <w:sz w:val="28"/>
          <w:szCs w:val="28"/>
        </w:rPr>
        <w:t>).</w:t>
      </w:r>
    </w:p>
    <w:p w14:paraId="233B0D4C" w14:textId="3E7944DB" w:rsidR="00C351C7" w:rsidRPr="00BE7102" w:rsidRDefault="00C351C7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7102">
        <w:rPr>
          <w:rFonts w:ascii="Times New Roman" w:hAnsi="Times New Roman" w:cs="Times New Roman"/>
          <w:bCs/>
          <w:sz w:val="28"/>
          <w:szCs w:val="28"/>
        </w:rPr>
        <w:t xml:space="preserve">5.3) Провайдер формирует </w:t>
      </w:r>
      <w:r w:rsidR="00703A4A" w:rsidRPr="00BE7102">
        <w:rPr>
          <w:rFonts w:ascii="Times New Roman" w:hAnsi="Times New Roman" w:cs="Times New Roman"/>
          <w:bCs/>
          <w:sz w:val="28"/>
          <w:szCs w:val="28"/>
        </w:rPr>
        <w:t xml:space="preserve">и направляет в </w:t>
      </w:r>
      <w:r w:rsidR="006D5DD2" w:rsidRPr="00BE7102">
        <w:rPr>
          <w:rFonts w:ascii="Times New Roman" w:hAnsi="Times New Roman" w:cs="Times New Roman"/>
          <w:bCs/>
          <w:sz w:val="28"/>
          <w:szCs w:val="28"/>
        </w:rPr>
        <w:t xml:space="preserve">уполномоченный </w:t>
      </w:r>
      <w:r w:rsidR="00703A4A" w:rsidRPr="00BE7102">
        <w:rPr>
          <w:rFonts w:ascii="Times New Roman" w:hAnsi="Times New Roman" w:cs="Times New Roman"/>
          <w:bCs/>
          <w:sz w:val="28"/>
          <w:szCs w:val="28"/>
        </w:rPr>
        <w:t xml:space="preserve">орган </w:t>
      </w:r>
      <w:r w:rsidRPr="00BE7102">
        <w:rPr>
          <w:rFonts w:ascii="Times New Roman" w:hAnsi="Times New Roman" w:cs="Times New Roman"/>
          <w:bCs/>
          <w:sz w:val="28"/>
          <w:szCs w:val="28"/>
        </w:rPr>
        <w:t xml:space="preserve">пакет документов для проведения мониторинга </w:t>
      </w:r>
      <w:r w:rsidR="00237CA3" w:rsidRPr="00BE7102">
        <w:rPr>
          <w:rFonts w:ascii="Times New Roman" w:hAnsi="Times New Roman" w:cs="Times New Roman"/>
          <w:bCs/>
          <w:sz w:val="28"/>
          <w:szCs w:val="28"/>
        </w:rPr>
        <w:t xml:space="preserve">не </w:t>
      </w:r>
      <w:proofErr w:type="gramStart"/>
      <w:r w:rsidR="00237CA3" w:rsidRPr="00BE7102">
        <w:rPr>
          <w:rFonts w:ascii="Times New Roman" w:hAnsi="Times New Roman" w:cs="Times New Roman"/>
          <w:bCs/>
          <w:sz w:val="28"/>
          <w:szCs w:val="28"/>
        </w:rPr>
        <w:t>поз</w:t>
      </w:r>
      <w:r w:rsidR="00486F82" w:rsidRPr="00BE7102">
        <w:rPr>
          <w:rFonts w:ascii="Times New Roman" w:hAnsi="Times New Roman" w:cs="Times New Roman"/>
          <w:bCs/>
          <w:sz w:val="28"/>
          <w:szCs w:val="28"/>
        </w:rPr>
        <w:t>днее</w:t>
      </w:r>
      <w:proofErr w:type="gramEnd"/>
      <w:r w:rsidR="00237CA3" w:rsidRPr="00BE7102">
        <w:rPr>
          <w:rFonts w:ascii="Times New Roman" w:hAnsi="Times New Roman" w:cs="Times New Roman"/>
          <w:bCs/>
          <w:sz w:val="28"/>
          <w:szCs w:val="28"/>
        </w:rPr>
        <w:t xml:space="preserve"> чем за 15 </w:t>
      </w:r>
      <w:r w:rsidR="006D5DD2" w:rsidRPr="00BE7102">
        <w:rPr>
          <w:rFonts w:ascii="Times New Roman" w:hAnsi="Times New Roman" w:cs="Times New Roman"/>
          <w:bCs/>
          <w:sz w:val="28"/>
          <w:szCs w:val="28"/>
        </w:rPr>
        <w:t xml:space="preserve">рабочих </w:t>
      </w:r>
      <w:r w:rsidR="00237CA3" w:rsidRPr="00BE7102">
        <w:rPr>
          <w:rFonts w:ascii="Times New Roman" w:hAnsi="Times New Roman" w:cs="Times New Roman"/>
          <w:bCs/>
          <w:sz w:val="28"/>
          <w:szCs w:val="28"/>
        </w:rPr>
        <w:t xml:space="preserve">дней </w:t>
      </w:r>
      <w:r w:rsidR="00486F82" w:rsidRPr="00BE7102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703A4A" w:rsidRPr="00BE7102">
        <w:rPr>
          <w:rFonts w:ascii="Times New Roman" w:hAnsi="Times New Roman" w:cs="Times New Roman"/>
          <w:bCs/>
          <w:sz w:val="28"/>
          <w:szCs w:val="28"/>
        </w:rPr>
        <w:t>срока проведения мониторинга</w:t>
      </w:r>
      <w:r w:rsidR="00237CA3" w:rsidRPr="00BE71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2B79E990" w14:textId="77777777" w:rsidR="00237CA3" w:rsidRPr="00BE7102" w:rsidRDefault="00237CA3" w:rsidP="00B735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7102">
        <w:rPr>
          <w:rFonts w:ascii="Times New Roman" w:hAnsi="Times New Roman" w:cs="Times New Roman"/>
          <w:bCs/>
          <w:sz w:val="28"/>
          <w:szCs w:val="28"/>
        </w:rPr>
        <w:t xml:space="preserve">5.4) Уполномоченный орган направляет Провайдеру результаты мониторинга и комментарии в отношении совершенствования лицензионного экзамена. </w:t>
      </w:r>
    </w:p>
    <w:p w14:paraId="7F0201B1" w14:textId="1B2D915C" w:rsidR="00DD4DF6" w:rsidRPr="00BE7102" w:rsidRDefault="00237CA3" w:rsidP="00486F8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E7102">
        <w:rPr>
          <w:rFonts w:ascii="Times New Roman" w:hAnsi="Times New Roman" w:cs="Times New Roman"/>
          <w:bCs/>
          <w:sz w:val="28"/>
          <w:szCs w:val="28"/>
        </w:rPr>
        <w:t xml:space="preserve">При несоответствии процедур лицензионного экзамена </w:t>
      </w:r>
      <w:r w:rsidR="00E77594" w:rsidRPr="00BE7102">
        <w:rPr>
          <w:rFonts w:ascii="Times New Roman" w:hAnsi="Times New Roman" w:cs="Times New Roman"/>
          <w:bCs/>
          <w:sz w:val="28"/>
          <w:szCs w:val="28"/>
        </w:rPr>
        <w:t>установленным регламентирующим нормам</w:t>
      </w:r>
      <w:r w:rsidR="00703A4A" w:rsidRPr="00BE7102">
        <w:rPr>
          <w:rFonts w:ascii="Times New Roman" w:hAnsi="Times New Roman" w:cs="Times New Roman"/>
          <w:bCs/>
          <w:sz w:val="28"/>
          <w:szCs w:val="28"/>
        </w:rPr>
        <w:t>,</w:t>
      </w:r>
      <w:r w:rsidR="00E77594" w:rsidRPr="00BE71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5DD2" w:rsidRPr="00BE7102">
        <w:rPr>
          <w:rFonts w:ascii="Times New Roman" w:hAnsi="Times New Roman" w:cs="Times New Roman"/>
          <w:bCs/>
          <w:sz w:val="28"/>
          <w:szCs w:val="28"/>
        </w:rPr>
        <w:t xml:space="preserve">уполномоченный </w:t>
      </w:r>
      <w:r w:rsidR="00E77594" w:rsidRPr="00BE7102">
        <w:rPr>
          <w:rFonts w:ascii="Times New Roman" w:hAnsi="Times New Roman" w:cs="Times New Roman"/>
          <w:bCs/>
          <w:sz w:val="28"/>
          <w:szCs w:val="28"/>
        </w:rPr>
        <w:t xml:space="preserve">орган </w:t>
      </w:r>
      <w:r w:rsidR="00CC4BFD" w:rsidRPr="00BE7102">
        <w:rPr>
          <w:rFonts w:ascii="Times New Roman" w:hAnsi="Times New Roman" w:cs="Times New Roman"/>
          <w:bCs/>
          <w:sz w:val="28"/>
          <w:szCs w:val="28"/>
        </w:rPr>
        <w:t xml:space="preserve">направляет </w:t>
      </w:r>
      <w:r w:rsidR="00E77594" w:rsidRPr="00BE7102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E27F03" w:rsidRPr="00BE7102">
        <w:rPr>
          <w:rFonts w:ascii="Times New Roman" w:hAnsi="Times New Roman" w:cs="Times New Roman"/>
          <w:bCs/>
          <w:sz w:val="28"/>
          <w:szCs w:val="28"/>
        </w:rPr>
        <w:t xml:space="preserve">соответствующий комитет </w:t>
      </w:r>
      <w:r w:rsidR="00E77594" w:rsidRPr="00BE7102">
        <w:rPr>
          <w:rFonts w:ascii="Times New Roman" w:hAnsi="Times New Roman" w:cs="Times New Roman"/>
          <w:bCs/>
          <w:sz w:val="28"/>
          <w:szCs w:val="28"/>
        </w:rPr>
        <w:t>Объединенн</w:t>
      </w:r>
      <w:r w:rsidR="00E27F03" w:rsidRPr="00BE7102">
        <w:rPr>
          <w:rFonts w:ascii="Times New Roman" w:hAnsi="Times New Roman" w:cs="Times New Roman"/>
          <w:bCs/>
          <w:sz w:val="28"/>
          <w:szCs w:val="28"/>
        </w:rPr>
        <w:t>ой</w:t>
      </w:r>
      <w:r w:rsidR="00E77594" w:rsidRPr="00BE7102">
        <w:rPr>
          <w:rFonts w:ascii="Times New Roman" w:hAnsi="Times New Roman" w:cs="Times New Roman"/>
          <w:bCs/>
          <w:sz w:val="28"/>
          <w:szCs w:val="28"/>
        </w:rPr>
        <w:t xml:space="preserve"> комисси</w:t>
      </w:r>
      <w:r w:rsidR="00E27F03" w:rsidRPr="00BE7102">
        <w:rPr>
          <w:rFonts w:ascii="Times New Roman" w:hAnsi="Times New Roman" w:cs="Times New Roman"/>
          <w:bCs/>
          <w:sz w:val="28"/>
          <w:szCs w:val="28"/>
        </w:rPr>
        <w:t>и</w:t>
      </w:r>
      <w:r w:rsidR="00E77594" w:rsidRPr="00BE7102">
        <w:rPr>
          <w:rFonts w:ascii="Times New Roman" w:hAnsi="Times New Roman" w:cs="Times New Roman"/>
          <w:bCs/>
          <w:sz w:val="28"/>
          <w:szCs w:val="28"/>
        </w:rPr>
        <w:t xml:space="preserve"> по качеству </w:t>
      </w:r>
      <w:r w:rsidR="00CC4BFD" w:rsidRPr="00BE7102">
        <w:rPr>
          <w:rFonts w:ascii="Times New Roman" w:hAnsi="Times New Roman" w:cs="Times New Roman"/>
          <w:bCs/>
          <w:sz w:val="28"/>
          <w:szCs w:val="28"/>
        </w:rPr>
        <w:t xml:space="preserve">медицинских услуг </w:t>
      </w:r>
      <w:r w:rsidR="007A3119" w:rsidRPr="00BE7102">
        <w:rPr>
          <w:rFonts w:ascii="Times New Roman" w:hAnsi="Times New Roman" w:cs="Times New Roman"/>
          <w:bCs/>
          <w:sz w:val="28"/>
          <w:szCs w:val="28"/>
        </w:rPr>
        <w:t xml:space="preserve">при Министерстве здравоохранения Республики Казахстан </w:t>
      </w:r>
      <w:r w:rsidR="00E77594" w:rsidRPr="00BE7102">
        <w:rPr>
          <w:rFonts w:ascii="Times New Roman" w:hAnsi="Times New Roman" w:cs="Times New Roman"/>
          <w:bCs/>
          <w:sz w:val="28"/>
          <w:szCs w:val="28"/>
        </w:rPr>
        <w:t xml:space="preserve">уведомление о несоответствии Провайдера для </w:t>
      </w:r>
      <w:r w:rsidR="00CC4BFD" w:rsidRPr="00BE7102">
        <w:rPr>
          <w:rFonts w:ascii="Times New Roman" w:hAnsi="Times New Roman" w:cs="Times New Roman"/>
          <w:bCs/>
          <w:sz w:val="28"/>
          <w:szCs w:val="28"/>
        </w:rPr>
        <w:t>выработки рекомендаций</w:t>
      </w:r>
      <w:r w:rsidR="00E27F03" w:rsidRPr="00BE71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4BFD" w:rsidRPr="00BE7102">
        <w:rPr>
          <w:rFonts w:ascii="Times New Roman" w:hAnsi="Times New Roman" w:cs="Times New Roman"/>
          <w:bCs/>
          <w:sz w:val="28"/>
          <w:szCs w:val="28"/>
        </w:rPr>
        <w:t>по совершенствованию</w:t>
      </w:r>
      <w:r w:rsidR="00E77594" w:rsidRPr="00BE71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4BFD" w:rsidRPr="00BE7102">
        <w:rPr>
          <w:rFonts w:ascii="Times New Roman" w:hAnsi="Times New Roman" w:cs="Times New Roman"/>
          <w:bCs/>
          <w:sz w:val="28"/>
          <w:szCs w:val="28"/>
        </w:rPr>
        <w:t>деятельности</w:t>
      </w:r>
      <w:r w:rsidR="00E77594" w:rsidRPr="00BE7102">
        <w:rPr>
          <w:rFonts w:ascii="Times New Roman" w:hAnsi="Times New Roman" w:cs="Times New Roman"/>
          <w:bCs/>
          <w:sz w:val="28"/>
          <w:szCs w:val="28"/>
        </w:rPr>
        <w:t xml:space="preserve"> организации, </w:t>
      </w:r>
      <w:r w:rsidR="00670CF8" w:rsidRPr="00BE7102">
        <w:rPr>
          <w:rFonts w:ascii="Times New Roman" w:hAnsi="Times New Roman" w:cs="Times New Roman"/>
          <w:bCs/>
          <w:sz w:val="28"/>
          <w:szCs w:val="28"/>
        </w:rPr>
        <w:t>осуществляющ</w:t>
      </w:r>
      <w:r w:rsidR="003936F7" w:rsidRPr="00BE7102">
        <w:rPr>
          <w:rFonts w:ascii="Times New Roman" w:hAnsi="Times New Roman" w:cs="Times New Roman"/>
          <w:bCs/>
          <w:sz w:val="28"/>
          <w:szCs w:val="28"/>
        </w:rPr>
        <w:t>ей</w:t>
      </w:r>
      <w:r w:rsidR="00670CF8" w:rsidRPr="00BE7102">
        <w:rPr>
          <w:rFonts w:ascii="Times New Roman" w:hAnsi="Times New Roman" w:cs="Times New Roman"/>
          <w:bCs/>
          <w:sz w:val="28"/>
          <w:szCs w:val="28"/>
        </w:rPr>
        <w:t xml:space="preserve"> оценку профессиональной подготовленности и подтверждение соответствия квалификации специалистов в области здравоохранения</w:t>
      </w:r>
      <w:r w:rsidR="00E77594" w:rsidRPr="00BE7102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14:paraId="22A7294E" w14:textId="7301C62D" w:rsidR="007A3119" w:rsidRPr="00BE7102" w:rsidRDefault="003936F7" w:rsidP="007A311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7102">
        <w:rPr>
          <w:rFonts w:ascii="Times New Roman" w:hAnsi="Times New Roman" w:cs="Times New Roman"/>
          <w:bCs/>
          <w:sz w:val="28"/>
          <w:szCs w:val="28"/>
        </w:rPr>
        <w:t xml:space="preserve">В организации, осуществляющей оценку профессиональной подготовленности и подтверждение соответствия квалификации </w:t>
      </w:r>
      <w:r w:rsidRPr="00BE7102">
        <w:rPr>
          <w:rFonts w:ascii="Times New Roman" w:hAnsi="Times New Roman" w:cs="Times New Roman"/>
          <w:bCs/>
          <w:sz w:val="28"/>
          <w:szCs w:val="28"/>
        </w:rPr>
        <w:lastRenderedPageBreak/>
        <w:t>специалистов в области здравоохранения, создается комиссия для рассмотрения этических вопросов</w:t>
      </w:r>
      <w:r w:rsidR="00E27F03" w:rsidRPr="00BE7102">
        <w:rPr>
          <w:rFonts w:ascii="Times New Roman" w:hAnsi="Times New Roman" w:cs="Times New Roman"/>
          <w:bCs/>
          <w:sz w:val="28"/>
          <w:szCs w:val="28"/>
        </w:rPr>
        <w:t>,</w:t>
      </w:r>
      <w:r w:rsidRPr="00BE7102">
        <w:rPr>
          <w:rFonts w:ascii="Times New Roman" w:hAnsi="Times New Roman" w:cs="Times New Roman"/>
          <w:bCs/>
          <w:sz w:val="28"/>
          <w:szCs w:val="28"/>
        </w:rPr>
        <w:t xml:space="preserve"> возникающих при проведении лицензионного экзамена</w:t>
      </w:r>
      <w:r w:rsidR="007A3119" w:rsidRPr="00BE7102">
        <w:rPr>
          <w:rFonts w:ascii="Times New Roman" w:hAnsi="Times New Roman" w:cs="Times New Roman"/>
          <w:bCs/>
          <w:sz w:val="28"/>
          <w:szCs w:val="28"/>
        </w:rPr>
        <w:t>, в состав которой входит предст</w:t>
      </w:r>
      <w:r w:rsidR="00E27F03" w:rsidRPr="00BE7102">
        <w:rPr>
          <w:rFonts w:ascii="Times New Roman" w:hAnsi="Times New Roman" w:cs="Times New Roman"/>
          <w:bCs/>
          <w:sz w:val="28"/>
          <w:szCs w:val="28"/>
        </w:rPr>
        <w:t>а</w:t>
      </w:r>
      <w:r w:rsidR="007A3119" w:rsidRPr="00BE7102">
        <w:rPr>
          <w:rFonts w:ascii="Times New Roman" w:hAnsi="Times New Roman" w:cs="Times New Roman"/>
          <w:bCs/>
          <w:sz w:val="28"/>
          <w:szCs w:val="28"/>
        </w:rPr>
        <w:t>вител</w:t>
      </w:r>
      <w:r w:rsidR="00E27F03" w:rsidRPr="00BE7102">
        <w:rPr>
          <w:rFonts w:ascii="Times New Roman" w:hAnsi="Times New Roman" w:cs="Times New Roman"/>
          <w:bCs/>
          <w:sz w:val="28"/>
          <w:szCs w:val="28"/>
        </w:rPr>
        <w:t>ь</w:t>
      </w:r>
      <w:r w:rsidR="007A3119" w:rsidRPr="00BE7102">
        <w:rPr>
          <w:rFonts w:ascii="Times New Roman" w:hAnsi="Times New Roman" w:cs="Times New Roman"/>
          <w:bCs/>
          <w:sz w:val="28"/>
          <w:szCs w:val="28"/>
        </w:rPr>
        <w:t xml:space="preserve"> уполномоченного органа</w:t>
      </w:r>
      <w:r w:rsidRPr="00BE7102">
        <w:rPr>
          <w:rFonts w:ascii="Times New Roman" w:hAnsi="Times New Roman" w:cs="Times New Roman"/>
          <w:bCs/>
          <w:sz w:val="28"/>
          <w:szCs w:val="28"/>
        </w:rPr>
        <w:t>.</w:t>
      </w:r>
      <w:r w:rsidR="007A3119" w:rsidRPr="00BE71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F60FDBF" w14:textId="24FD40AE" w:rsidR="003936F7" w:rsidRPr="00BE7102" w:rsidRDefault="007A3119" w:rsidP="007A311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7102">
        <w:rPr>
          <w:rFonts w:ascii="Times New Roman" w:hAnsi="Times New Roman" w:cs="Times New Roman"/>
          <w:bCs/>
          <w:sz w:val="28"/>
          <w:szCs w:val="28"/>
        </w:rPr>
        <w:t>Между организацией, осуществляющей оценку профессиональной подготовленности и подтверждение соответствия квалификации специалистов в области здравоохранения, и уполномоченным органом подписывается этический кодекс, при нарушении которого стороны направляют информацию в Объединенную комиссию по качеству медицинских услуг при Министерстве здравоохранения Республики Казахстан для рассмотрения и выработки рекомендации.</w:t>
      </w:r>
    </w:p>
    <w:p w14:paraId="3E7B8DD7" w14:textId="77777777" w:rsidR="007A3119" w:rsidRDefault="007A3119" w:rsidP="007A311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FEBCEDF" w14:textId="318E3E79" w:rsidR="002A4788" w:rsidRPr="006F46B4" w:rsidRDefault="006F46B4" w:rsidP="006F46B4">
      <w:pPr>
        <w:pStyle w:val="a4"/>
        <w:numPr>
          <w:ilvl w:val="0"/>
          <w:numId w:val="10"/>
        </w:numPr>
        <w:tabs>
          <w:tab w:val="clear" w:pos="4677"/>
          <w:tab w:val="center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Примечание:</w:t>
      </w:r>
      <w:r w:rsidRPr="006F46B4">
        <w:rPr>
          <w:rFonts w:ascii="Arial" w:hAnsi="Arial" w:cs="Arial"/>
          <w:sz w:val="28"/>
          <w:szCs w:val="28"/>
        </w:rPr>
        <w:t xml:space="preserve"> </w:t>
      </w:r>
      <w:r w:rsidRPr="006F46B4">
        <w:rPr>
          <w:rFonts w:ascii="Times New Roman" w:hAnsi="Times New Roman" w:cs="Times New Roman"/>
          <w:bCs/>
          <w:sz w:val="28"/>
          <w:szCs w:val="28"/>
        </w:rPr>
        <w:t xml:space="preserve">Взаимодействие между уполномоченным органом в области здравоохранения и органом и/или организацией, ответственной за проведение лицензионного экзамена должно быть выстроено на основе </w:t>
      </w:r>
      <w:r w:rsidR="008C5CA6">
        <w:rPr>
          <w:rFonts w:ascii="Times New Roman" w:hAnsi="Times New Roman" w:cs="Times New Roman"/>
          <w:bCs/>
          <w:sz w:val="28"/>
          <w:szCs w:val="28"/>
        </w:rPr>
        <w:t>схем лицензирования в рамках регламентационного законодательства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AEABA" w14:textId="77777777" w:rsidR="002A4788" w:rsidRPr="002A4788" w:rsidRDefault="002A4788" w:rsidP="006F46B4">
      <w:pPr>
        <w:pStyle w:val="a4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0D0C902" w14:textId="546C1D3F" w:rsidR="002A4788" w:rsidRPr="002A4788" w:rsidRDefault="002A4788" w:rsidP="00BE7102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A4788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Ссылки:</w:t>
      </w:r>
    </w:p>
    <w:p w14:paraId="3D1D5EF3" w14:textId="41B4395C" w:rsidR="006F46B4" w:rsidRPr="006F46B4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F46B4">
        <w:rPr>
          <w:rFonts w:ascii="Times New Roman" w:hAnsi="Times New Roman"/>
          <w:sz w:val="28"/>
          <w:szCs w:val="28"/>
        </w:rPr>
        <w:t>Постановление Правительства РК «О проекте Кодекса Республики «О здоровье народа и системе здравоохранения» от 30 сентября 2019 года №721</w:t>
      </w:r>
      <w:r>
        <w:rPr>
          <w:rFonts w:ascii="Times New Roman" w:hAnsi="Times New Roman"/>
          <w:sz w:val="28"/>
          <w:szCs w:val="28"/>
        </w:rPr>
        <w:t>;</w:t>
      </w:r>
    </w:p>
    <w:p w14:paraId="79189743" w14:textId="429AA4E2" w:rsidR="006F46B4" w:rsidRPr="006F46B4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F46B4">
        <w:rPr>
          <w:rFonts w:ascii="Times New Roman" w:hAnsi="Times New Roman"/>
          <w:sz w:val="28"/>
          <w:szCs w:val="28"/>
        </w:rPr>
        <w:t>Закон РК «О разрешениях и уведомлениях» (с изменениями и дополнениями по состоянию на 08.12.2019) (далее – Закон о разрешениях и уведомлениях)</w:t>
      </w:r>
      <w:r>
        <w:rPr>
          <w:rFonts w:ascii="Times New Roman" w:hAnsi="Times New Roman"/>
          <w:sz w:val="28"/>
          <w:szCs w:val="28"/>
        </w:rPr>
        <w:t>;</w:t>
      </w:r>
    </w:p>
    <w:p w14:paraId="7638D2E0" w14:textId="30E0FEC5" w:rsidR="006F46B4" w:rsidRPr="006F46B4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F46B4">
        <w:rPr>
          <w:rFonts w:ascii="Times New Roman" w:hAnsi="Times New Roman"/>
          <w:sz w:val="28"/>
          <w:szCs w:val="28"/>
        </w:rPr>
        <w:t>Приказ и социального развития Республики Казахстан от 28 августа 2015 года № 693 «Об утверждении Правил проведения сертификации специалистов в области здравоохранения»</w:t>
      </w:r>
      <w:r>
        <w:rPr>
          <w:rFonts w:ascii="Times New Roman" w:hAnsi="Times New Roman"/>
          <w:sz w:val="28"/>
          <w:szCs w:val="28"/>
        </w:rPr>
        <w:t>;</w:t>
      </w:r>
    </w:p>
    <w:p w14:paraId="59863588" w14:textId="29CCCCFE" w:rsidR="006F46B4" w:rsidRPr="006F46B4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D3F94">
        <w:rPr>
          <w:rFonts w:ascii="Times New Roman" w:hAnsi="Times New Roman"/>
          <w:sz w:val="28"/>
          <w:szCs w:val="28"/>
        </w:rPr>
        <w:t>Приказ Министра здравоохранения Республики Казахстан от 2 октября 2012 года № 676 «Об утверждении стандартов аккредитации медицинских организаций» (с изменениями и дополнением от 5 июня 2018)</w:t>
      </w:r>
      <w:r>
        <w:rPr>
          <w:rFonts w:ascii="Times New Roman" w:hAnsi="Times New Roman"/>
          <w:sz w:val="28"/>
          <w:szCs w:val="28"/>
        </w:rPr>
        <w:t>;</w:t>
      </w:r>
    </w:p>
    <w:p w14:paraId="3D6417BB" w14:textId="2FB0B998" w:rsidR="006F46B4" w:rsidRPr="006F46B4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F46B4">
        <w:rPr>
          <w:rFonts w:ascii="Times New Roman" w:hAnsi="Times New Roman"/>
          <w:sz w:val="28"/>
          <w:szCs w:val="28"/>
        </w:rPr>
        <w:t>риказ Министра здравоохранения и социального развития Республики Казахстан от 28 мая 2015 года № 404 «Об утверждении Правил оценки профессиональной подготовленности и подтверждения соответствия квалификации специалистов в области здравоохранения»</w:t>
      </w:r>
      <w:r>
        <w:rPr>
          <w:rFonts w:ascii="Times New Roman" w:hAnsi="Times New Roman"/>
          <w:sz w:val="28"/>
          <w:szCs w:val="28"/>
        </w:rPr>
        <w:t>;</w:t>
      </w:r>
    </w:p>
    <w:p w14:paraId="3A094E4C" w14:textId="0DC97D6E" w:rsidR="006F46B4" w:rsidRPr="00DA59AB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DA59AB">
        <w:rPr>
          <w:rFonts w:ascii="Times New Roman" w:hAnsi="Times New Roman"/>
          <w:sz w:val="28"/>
          <w:szCs w:val="28"/>
          <w:lang w:val="en-US"/>
        </w:rPr>
        <w:t>Standard ISO/IEC 17024:2012 «Conformity assessment – General requirements for bodies operating certification of persons»;</w:t>
      </w:r>
    </w:p>
    <w:p w14:paraId="1AF498CD" w14:textId="0CC077AE" w:rsidR="002A4788" w:rsidRPr="002A4788" w:rsidRDefault="00BE7102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F46B4">
        <w:rPr>
          <w:rFonts w:ascii="Times New Roman" w:hAnsi="Times New Roman"/>
          <w:sz w:val="28"/>
          <w:szCs w:val="28"/>
        </w:rPr>
        <w:t>Стандарт операционных процедур «Определение методологии</w:t>
      </w: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измерения уровня знаний и навыков специалистов здравоохранения», </w:t>
      </w:r>
    </w:p>
    <w:p w14:paraId="15C2A8EC" w14:textId="77777777" w:rsidR="002A4788" w:rsidRPr="002A4788" w:rsidRDefault="00BE7102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Стандарт операционных процедур «Организация деятельности разработчиков тестовых вопросов </w:t>
      </w:r>
      <w:proofErr w:type="gramStart"/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и(</w:t>
      </w:r>
      <w:proofErr w:type="gramEnd"/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или) клинических сценариев», </w:t>
      </w:r>
    </w:p>
    <w:p w14:paraId="3CDA219F" w14:textId="77777777" w:rsidR="006F46B4" w:rsidRPr="006F46B4" w:rsidRDefault="00BE7102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Стандарт операционных процедур «Организация деятельности специалистов по экспертизе тестовых вопросов и клинических сценариев»</w:t>
      </w:r>
    </w:p>
    <w:p w14:paraId="789A7F4D" w14:textId="1748B40B" w:rsidR="002A4788" w:rsidRPr="00AF1242" w:rsidRDefault="002A4788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2A4788">
        <w:rPr>
          <w:rFonts w:ascii="Times New Roman" w:hAnsi="Times New Roman"/>
          <w:sz w:val="28"/>
          <w:szCs w:val="28"/>
        </w:rPr>
        <w:t xml:space="preserve"> </w:t>
      </w:r>
      <w:r w:rsidRPr="00AF1242">
        <w:rPr>
          <w:rFonts w:ascii="Times New Roman" w:hAnsi="Times New Roman"/>
          <w:sz w:val="28"/>
          <w:szCs w:val="28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157C66F2" w14:textId="74BC2B90" w:rsidR="00BE7102" w:rsidRDefault="00BE7102" w:rsidP="006F46B4">
      <w:pPr>
        <w:pStyle w:val="a4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347D328" w14:textId="77777777" w:rsidR="00BE7102" w:rsidRPr="00BE7102" w:rsidRDefault="00BE7102" w:rsidP="006F46B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BE7102" w:rsidRPr="00BE7102" w:rsidSect="007E0793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D0E60C" w14:textId="77777777" w:rsidR="00ED231E" w:rsidRDefault="00ED231E" w:rsidP="00782790">
      <w:pPr>
        <w:spacing w:after="0" w:line="240" w:lineRule="auto"/>
      </w:pPr>
      <w:r>
        <w:separator/>
      </w:r>
    </w:p>
  </w:endnote>
  <w:endnote w:type="continuationSeparator" w:id="0">
    <w:p w14:paraId="64727C74" w14:textId="77777777" w:rsidR="00ED231E" w:rsidRDefault="00ED231E" w:rsidP="0078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8CFAF" w14:textId="77777777" w:rsidR="00ED231E" w:rsidRDefault="00ED231E" w:rsidP="00782790">
      <w:pPr>
        <w:spacing w:after="0" w:line="240" w:lineRule="auto"/>
      </w:pPr>
      <w:r>
        <w:separator/>
      </w:r>
    </w:p>
  </w:footnote>
  <w:footnote w:type="continuationSeparator" w:id="0">
    <w:p w14:paraId="3946E727" w14:textId="77777777" w:rsidR="00ED231E" w:rsidRDefault="00ED231E" w:rsidP="0078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3566"/>
    <w:multiLevelType w:val="hybridMultilevel"/>
    <w:tmpl w:val="94A4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90974"/>
    <w:multiLevelType w:val="hybridMultilevel"/>
    <w:tmpl w:val="C4BCD4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146B8"/>
    <w:multiLevelType w:val="hybridMultilevel"/>
    <w:tmpl w:val="828A8936"/>
    <w:lvl w:ilvl="0" w:tplc="2000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F692B0A"/>
    <w:multiLevelType w:val="hybridMultilevel"/>
    <w:tmpl w:val="C5F84D4C"/>
    <w:lvl w:ilvl="0" w:tplc="799267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9B41FA5"/>
    <w:multiLevelType w:val="hybridMultilevel"/>
    <w:tmpl w:val="DEA605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919DC"/>
    <w:multiLevelType w:val="hybridMultilevel"/>
    <w:tmpl w:val="8DDEF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F5F7A34"/>
    <w:multiLevelType w:val="hybridMultilevel"/>
    <w:tmpl w:val="8A8C9AD0"/>
    <w:lvl w:ilvl="0" w:tplc="3A2E60F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3B84DE2"/>
    <w:multiLevelType w:val="hybridMultilevel"/>
    <w:tmpl w:val="4E6E5BBC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6300EC"/>
    <w:multiLevelType w:val="hybridMultilevel"/>
    <w:tmpl w:val="F9FA7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CE0612"/>
    <w:multiLevelType w:val="hybridMultilevel"/>
    <w:tmpl w:val="033ED8AE"/>
    <w:lvl w:ilvl="0" w:tplc="4752834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DEC0BED"/>
    <w:multiLevelType w:val="hybridMultilevel"/>
    <w:tmpl w:val="2BEECA9E"/>
    <w:lvl w:ilvl="0" w:tplc="C9B0EAC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F345126"/>
    <w:multiLevelType w:val="hybridMultilevel"/>
    <w:tmpl w:val="DA08F06E"/>
    <w:lvl w:ilvl="0" w:tplc="BDC6EF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3"/>
  </w:num>
  <w:num w:numId="10">
    <w:abstractNumId w:val="0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D6"/>
    <w:rsid w:val="000000D5"/>
    <w:rsid w:val="000005B9"/>
    <w:rsid w:val="00043188"/>
    <w:rsid w:val="0005033E"/>
    <w:rsid w:val="000537F8"/>
    <w:rsid w:val="00056A0F"/>
    <w:rsid w:val="000E5D18"/>
    <w:rsid w:val="00100612"/>
    <w:rsid w:val="0011446B"/>
    <w:rsid w:val="001179F6"/>
    <w:rsid w:val="00122E6C"/>
    <w:rsid w:val="001257F3"/>
    <w:rsid w:val="00144202"/>
    <w:rsid w:val="001540A9"/>
    <w:rsid w:val="00163B80"/>
    <w:rsid w:val="001A5A1C"/>
    <w:rsid w:val="001B7F26"/>
    <w:rsid w:val="001D3959"/>
    <w:rsid w:val="001D7D0C"/>
    <w:rsid w:val="001F3DD6"/>
    <w:rsid w:val="00200BCB"/>
    <w:rsid w:val="0021736D"/>
    <w:rsid w:val="00237CA3"/>
    <w:rsid w:val="00241DC9"/>
    <w:rsid w:val="00242AD1"/>
    <w:rsid w:val="00255FC7"/>
    <w:rsid w:val="002567FD"/>
    <w:rsid w:val="0028428A"/>
    <w:rsid w:val="00293403"/>
    <w:rsid w:val="002A3535"/>
    <w:rsid w:val="002A4788"/>
    <w:rsid w:val="002B78B6"/>
    <w:rsid w:val="002C0D71"/>
    <w:rsid w:val="002C6763"/>
    <w:rsid w:val="002F0206"/>
    <w:rsid w:val="002F078D"/>
    <w:rsid w:val="003123E9"/>
    <w:rsid w:val="00322E76"/>
    <w:rsid w:val="00351DDC"/>
    <w:rsid w:val="0038064E"/>
    <w:rsid w:val="003910EB"/>
    <w:rsid w:val="003936F7"/>
    <w:rsid w:val="00393FAE"/>
    <w:rsid w:val="003C44C6"/>
    <w:rsid w:val="003E295D"/>
    <w:rsid w:val="0042355F"/>
    <w:rsid w:val="00444E94"/>
    <w:rsid w:val="00444FC4"/>
    <w:rsid w:val="00452A0B"/>
    <w:rsid w:val="00486F82"/>
    <w:rsid w:val="00493805"/>
    <w:rsid w:val="004A5BFC"/>
    <w:rsid w:val="004B752D"/>
    <w:rsid w:val="004E1675"/>
    <w:rsid w:val="00507EDB"/>
    <w:rsid w:val="005476F1"/>
    <w:rsid w:val="00555DA5"/>
    <w:rsid w:val="005569FD"/>
    <w:rsid w:val="00584EED"/>
    <w:rsid w:val="00591368"/>
    <w:rsid w:val="005E6606"/>
    <w:rsid w:val="00636214"/>
    <w:rsid w:val="006553F4"/>
    <w:rsid w:val="006672BD"/>
    <w:rsid w:val="00670CF8"/>
    <w:rsid w:val="006A3ADA"/>
    <w:rsid w:val="006B05AE"/>
    <w:rsid w:val="006B78AB"/>
    <w:rsid w:val="006C4536"/>
    <w:rsid w:val="006C62B3"/>
    <w:rsid w:val="006D5DD2"/>
    <w:rsid w:val="006D66E1"/>
    <w:rsid w:val="006D6ED9"/>
    <w:rsid w:val="006F46B4"/>
    <w:rsid w:val="00703A4A"/>
    <w:rsid w:val="007308ED"/>
    <w:rsid w:val="00747F54"/>
    <w:rsid w:val="0076731F"/>
    <w:rsid w:val="00782790"/>
    <w:rsid w:val="00792C32"/>
    <w:rsid w:val="007A3119"/>
    <w:rsid w:val="007E0092"/>
    <w:rsid w:val="007E0793"/>
    <w:rsid w:val="007F4E7A"/>
    <w:rsid w:val="0080116F"/>
    <w:rsid w:val="0080410C"/>
    <w:rsid w:val="00805F7C"/>
    <w:rsid w:val="00830C8B"/>
    <w:rsid w:val="00846347"/>
    <w:rsid w:val="00894065"/>
    <w:rsid w:val="008A003E"/>
    <w:rsid w:val="008B7A9A"/>
    <w:rsid w:val="008C5CA6"/>
    <w:rsid w:val="008D340A"/>
    <w:rsid w:val="008E4B33"/>
    <w:rsid w:val="008F6803"/>
    <w:rsid w:val="00901631"/>
    <w:rsid w:val="00920B35"/>
    <w:rsid w:val="00926A27"/>
    <w:rsid w:val="0093279B"/>
    <w:rsid w:val="00935613"/>
    <w:rsid w:val="009440D6"/>
    <w:rsid w:val="00951402"/>
    <w:rsid w:val="00965DB2"/>
    <w:rsid w:val="00992976"/>
    <w:rsid w:val="009A7B0D"/>
    <w:rsid w:val="009B18D7"/>
    <w:rsid w:val="009C4E97"/>
    <w:rsid w:val="009C50C4"/>
    <w:rsid w:val="009D0165"/>
    <w:rsid w:val="00A017A3"/>
    <w:rsid w:val="00A1055F"/>
    <w:rsid w:val="00A1081C"/>
    <w:rsid w:val="00A450BF"/>
    <w:rsid w:val="00A47197"/>
    <w:rsid w:val="00A551F9"/>
    <w:rsid w:val="00A56006"/>
    <w:rsid w:val="00A64640"/>
    <w:rsid w:val="00A75DAE"/>
    <w:rsid w:val="00A86493"/>
    <w:rsid w:val="00A96586"/>
    <w:rsid w:val="00AB2597"/>
    <w:rsid w:val="00AF0CD3"/>
    <w:rsid w:val="00B10113"/>
    <w:rsid w:val="00B10BA2"/>
    <w:rsid w:val="00B155F4"/>
    <w:rsid w:val="00B20593"/>
    <w:rsid w:val="00B40C7F"/>
    <w:rsid w:val="00B46F60"/>
    <w:rsid w:val="00B61280"/>
    <w:rsid w:val="00B65178"/>
    <w:rsid w:val="00B657EE"/>
    <w:rsid w:val="00B73505"/>
    <w:rsid w:val="00BA3589"/>
    <w:rsid w:val="00BB2DF5"/>
    <w:rsid w:val="00BB6B72"/>
    <w:rsid w:val="00BB6E64"/>
    <w:rsid w:val="00BE7102"/>
    <w:rsid w:val="00BF08A7"/>
    <w:rsid w:val="00BF560A"/>
    <w:rsid w:val="00BF78FA"/>
    <w:rsid w:val="00C351C7"/>
    <w:rsid w:val="00C5684E"/>
    <w:rsid w:val="00C824C5"/>
    <w:rsid w:val="00CC4BFD"/>
    <w:rsid w:val="00CD56E6"/>
    <w:rsid w:val="00CE2531"/>
    <w:rsid w:val="00CE4545"/>
    <w:rsid w:val="00CF2D09"/>
    <w:rsid w:val="00D326A4"/>
    <w:rsid w:val="00D4465D"/>
    <w:rsid w:val="00D621EC"/>
    <w:rsid w:val="00D72940"/>
    <w:rsid w:val="00D833BF"/>
    <w:rsid w:val="00D84E33"/>
    <w:rsid w:val="00D93E8D"/>
    <w:rsid w:val="00DA59AB"/>
    <w:rsid w:val="00DA7EEC"/>
    <w:rsid w:val="00DC164C"/>
    <w:rsid w:val="00DD4DF6"/>
    <w:rsid w:val="00E12719"/>
    <w:rsid w:val="00E127E0"/>
    <w:rsid w:val="00E23369"/>
    <w:rsid w:val="00E27F03"/>
    <w:rsid w:val="00E3435B"/>
    <w:rsid w:val="00E34EFB"/>
    <w:rsid w:val="00E740FC"/>
    <w:rsid w:val="00E77594"/>
    <w:rsid w:val="00EC256B"/>
    <w:rsid w:val="00EC43D8"/>
    <w:rsid w:val="00ED231E"/>
    <w:rsid w:val="00EE75FB"/>
    <w:rsid w:val="00F075E1"/>
    <w:rsid w:val="00F3449E"/>
    <w:rsid w:val="00F64B90"/>
    <w:rsid w:val="00FA7195"/>
    <w:rsid w:val="00FC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B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2790"/>
  </w:style>
  <w:style w:type="paragraph" w:styleId="a6">
    <w:name w:val="footer"/>
    <w:basedOn w:val="a"/>
    <w:link w:val="a7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2790"/>
  </w:style>
  <w:style w:type="paragraph" w:styleId="a8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10BA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10BA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10BA2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2790"/>
  </w:style>
  <w:style w:type="paragraph" w:styleId="a6">
    <w:name w:val="footer"/>
    <w:basedOn w:val="a"/>
    <w:link w:val="a7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2790"/>
  </w:style>
  <w:style w:type="paragraph" w:styleId="a8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10BA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10BA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10BA2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943E4-A1F1-4C6A-B122-86581BADC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2435</Words>
  <Characters>13880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6</cp:revision>
  <dcterms:created xsi:type="dcterms:W3CDTF">2020-07-06T08:53:00Z</dcterms:created>
  <dcterms:modified xsi:type="dcterms:W3CDTF">2020-07-07T12:12:00Z</dcterms:modified>
</cp:coreProperties>
</file>